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FE8" w:rsidRPr="002D4CE9" w:rsidRDefault="00730FE8" w:rsidP="008C0863">
      <w:pPr>
        <w:jc w:val="center"/>
        <w:rPr>
          <w:b/>
          <w:color w:val="FF0000"/>
          <w:sz w:val="52"/>
          <w:szCs w:val="52"/>
        </w:rPr>
      </w:pPr>
      <w:r w:rsidRPr="002D4CE9">
        <w:rPr>
          <w:rFonts w:hint="eastAsia"/>
          <w:b/>
          <w:color w:val="FF0000"/>
          <w:sz w:val="52"/>
          <w:szCs w:val="52"/>
        </w:rPr>
        <w:t>江</w:t>
      </w:r>
      <w:r w:rsidRPr="002D4CE9">
        <w:rPr>
          <w:b/>
          <w:color w:val="FF0000"/>
          <w:sz w:val="52"/>
          <w:szCs w:val="52"/>
        </w:rPr>
        <w:t xml:space="preserve"> </w:t>
      </w:r>
      <w:r w:rsidRPr="002D4CE9">
        <w:rPr>
          <w:rFonts w:hint="eastAsia"/>
          <w:b/>
          <w:color w:val="FF0000"/>
          <w:sz w:val="52"/>
          <w:szCs w:val="52"/>
        </w:rPr>
        <w:t>苏</w:t>
      </w:r>
      <w:r w:rsidRPr="002D4CE9">
        <w:rPr>
          <w:b/>
          <w:color w:val="FF0000"/>
          <w:sz w:val="52"/>
          <w:szCs w:val="52"/>
        </w:rPr>
        <w:t xml:space="preserve"> </w:t>
      </w:r>
      <w:r w:rsidRPr="002D4CE9">
        <w:rPr>
          <w:rFonts w:hint="eastAsia"/>
          <w:b/>
          <w:color w:val="FF0000"/>
          <w:sz w:val="52"/>
          <w:szCs w:val="52"/>
        </w:rPr>
        <w:t>省</w:t>
      </w:r>
      <w:r w:rsidRPr="002D4CE9">
        <w:rPr>
          <w:b/>
          <w:color w:val="FF0000"/>
          <w:sz w:val="52"/>
          <w:szCs w:val="52"/>
        </w:rPr>
        <w:t xml:space="preserve"> </w:t>
      </w:r>
      <w:r w:rsidRPr="002D4CE9">
        <w:rPr>
          <w:rFonts w:hint="eastAsia"/>
          <w:b/>
          <w:color w:val="FF0000"/>
          <w:sz w:val="52"/>
          <w:szCs w:val="52"/>
        </w:rPr>
        <w:t>涂</w:t>
      </w:r>
      <w:r w:rsidRPr="002D4CE9">
        <w:rPr>
          <w:b/>
          <w:color w:val="FF0000"/>
          <w:sz w:val="52"/>
          <w:szCs w:val="52"/>
        </w:rPr>
        <w:t xml:space="preserve"> </w:t>
      </w:r>
      <w:r w:rsidRPr="002D4CE9">
        <w:rPr>
          <w:rFonts w:hint="eastAsia"/>
          <w:b/>
          <w:color w:val="FF0000"/>
          <w:sz w:val="52"/>
          <w:szCs w:val="52"/>
        </w:rPr>
        <w:t>料</w:t>
      </w:r>
      <w:r w:rsidRPr="002D4CE9">
        <w:rPr>
          <w:b/>
          <w:color w:val="FF0000"/>
          <w:sz w:val="52"/>
          <w:szCs w:val="52"/>
        </w:rPr>
        <w:t xml:space="preserve"> </w:t>
      </w:r>
      <w:r w:rsidRPr="002D4CE9">
        <w:rPr>
          <w:rFonts w:hint="eastAsia"/>
          <w:b/>
          <w:color w:val="FF0000"/>
          <w:sz w:val="52"/>
          <w:szCs w:val="52"/>
        </w:rPr>
        <w:t>行</w:t>
      </w:r>
      <w:r w:rsidRPr="002D4CE9">
        <w:rPr>
          <w:b/>
          <w:color w:val="FF0000"/>
          <w:sz w:val="52"/>
          <w:szCs w:val="52"/>
        </w:rPr>
        <w:t xml:space="preserve"> </w:t>
      </w:r>
      <w:r w:rsidRPr="002D4CE9">
        <w:rPr>
          <w:rFonts w:hint="eastAsia"/>
          <w:b/>
          <w:color w:val="FF0000"/>
          <w:sz w:val="52"/>
          <w:szCs w:val="52"/>
        </w:rPr>
        <w:t>业</w:t>
      </w:r>
      <w:r w:rsidRPr="002D4CE9">
        <w:rPr>
          <w:b/>
          <w:color w:val="FF0000"/>
          <w:sz w:val="52"/>
          <w:szCs w:val="52"/>
        </w:rPr>
        <w:t xml:space="preserve"> </w:t>
      </w:r>
      <w:r w:rsidRPr="002D4CE9">
        <w:rPr>
          <w:rFonts w:hint="eastAsia"/>
          <w:b/>
          <w:color w:val="FF0000"/>
          <w:sz w:val="52"/>
          <w:szCs w:val="52"/>
        </w:rPr>
        <w:t>协</w:t>
      </w:r>
      <w:r w:rsidRPr="002D4CE9">
        <w:rPr>
          <w:b/>
          <w:color w:val="FF0000"/>
          <w:sz w:val="52"/>
          <w:szCs w:val="52"/>
        </w:rPr>
        <w:t xml:space="preserve"> </w:t>
      </w:r>
      <w:r w:rsidRPr="002D4CE9">
        <w:rPr>
          <w:rFonts w:hint="eastAsia"/>
          <w:b/>
          <w:color w:val="FF0000"/>
          <w:sz w:val="52"/>
          <w:szCs w:val="52"/>
        </w:rPr>
        <w:t>会</w:t>
      </w:r>
    </w:p>
    <w:p w:rsidR="00730FE8" w:rsidRPr="002D4CE9" w:rsidRDefault="00730FE8" w:rsidP="008C0863">
      <w:pPr>
        <w:jc w:val="center"/>
        <w:rPr>
          <w:b/>
          <w:color w:val="FF0000"/>
          <w:sz w:val="32"/>
          <w:szCs w:val="32"/>
        </w:rPr>
      </w:pPr>
      <w:r w:rsidRPr="002D4CE9">
        <w:rPr>
          <w:rFonts w:hint="eastAsia"/>
          <w:b/>
          <w:color w:val="FF0000"/>
          <w:sz w:val="32"/>
          <w:szCs w:val="32"/>
        </w:rPr>
        <w:t>江苏涂协（</w:t>
      </w:r>
      <w:r w:rsidRPr="002D4CE9">
        <w:rPr>
          <w:b/>
          <w:color w:val="FF0000"/>
          <w:sz w:val="32"/>
          <w:szCs w:val="32"/>
        </w:rPr>
        <w:t>2017</w:t>
      </w:r>
      <w:r w:rsidRPr="002D4CE9">
        <w:rPr>
          <w:rFonts w:hint="eastAsia"/>
          <w:b/>
          <w:color w:val="FF0000"/>
          <w:sz w:val="32"/>
          <w:szCs w:val="32"/>
        </w:rPr>
        <w:t>）协字第</w:t>
      </w:r>
      <w:r w:rsidRPr="002D4CE9">
        <w:rPr>
          <w:b/>
          <w:color w:val="FF0000"/>
          <w:sz w:val="32"/>
          <w:szCs w:val="32"/>
        </w:rPr>
        <w:t>001</w:t>
      </w:r>
      <w:r w:rsidRPr="002D4CE9">
        <w:rPr>
          <w:rFonts w:hint="eastAsia"/>
          <w:b/>
          <w:color w:val="FF0000"/>
          <w:sz w:val="32"/>
          <w:szCs w:val="32"/>
        </w:rPr>
        <w:t>号</w:t>
      </w:r>
    </w:p>
    <w:p w:rsidR="00730FE8" w:rsidRDefault="00730FE8" w:rsidP="008C0863">
      <w:pPr>
        <w:rPr>
          <w:b/>
          <w:sz w:val="32"/>
          <w:szCs w:val="32"/>
          <w:u w:val="single"/>
        </w:rPr>
      </w:pPr>
      <w:r>
        <w:rPr>
          <w:b/>
          <w:sz w:val="32"/>
          <w:szCs w:val="32"/>
          <w:u w:val="single"/>
        </w:rPr>
        <w:t xml:space="preserve">                                                        </w:t>
      </w:r>
    </w:p>
    <w:p w:rsidR="00730FE8" w:rsidRPr="00774367" w:rsidRDefault="00730FE8" w:rsidP="001F28AC">
      <w:pPr>
        <w:spacing w:line="400" w:lineRule="exact"/>
        <w:jc w:val="center"/>
        <w:rPr>
          <w:b/>
          <w:sz w:val="32"/>
          <w:szCs w:val="32"/>
        </w:rPr>
      </w:pPr>
      <w:r w:rsidRPr="00774367">
        <w:rPr>
          <w:rFonts w:hint="eastAsia"/>
          <w:b/>
          <w:sz w:val="32"/>
          <w:szCs w:val="32"/>
        </w:rPr>
        <w:t>关于召开江苏省涂料行业协会第三届会员大会</w:t>
      </w:r>
    </w:p>
    <w:p w:rsidR="00730FE8" w:rsidRPr="00774367" w:rsidRDefault="00730FE8" w:rsidP="001F28AC">
      <w:pPr>
        <w:spacing w:line="400" w:lineRule="exact"/>
        <w:jc w:val="center"/>
        <w:rPr>
          <w:b/>
          <w:sz w:val="32"/>
          <w:szCs w:val="32"/>
        </w:rPr>
      </w:pPr>
      <w:r w:rsidRPr="00774367">
        <w:rPr>
          <w:rFonts w:hint="eastAsia"/>
          <w:b/>
          <w:sz w:val="32"/>
          <w:szCs w:val="32"/>
        </w:rPr>
        <w:t>暨江苏省涂料行业协会建筑涂料分会成立大会的通知</w:t>
      </w:r>
    </w:p>
    <w:p w:rsidR="00730FE8" w:rsidRPr="00774367" w:rsidRDefault="00730FE8" w:rsidP="001F28AC">
      <w:pPr>
        <w:spacing w:line="400" w:lineRule="exact"/>
        <w:jc w:val="center"/>
        <w:rPr>
          <w:b/>
          <w:sz w:val="32"/>
          <w:szCs w:val="32"/>
        </w:rPr>
      </w:pPr>
    </w:p>
    <w:p w:rsidR="00730FE8" w:rsidRPr="001F28AC" w:rsidRDefault="00730FE8" w:rsidP="001F28AC">
      <w:pPr>
        <w:spacing w:line="400" w:lineRule="exact"/>
        <w:jc w:val="left"/>
        <w:rPr>
          <w:b/>
          <w:sz w:val="24"/>
          <w:szCs w:val="24"/>
        </w:rPr>
      </w:pPr>
      <w:r w:rsidRPr="001F28AC">
        <w:rPr>
          <w:rFonts w:hint="eastAsia"/>
          <w:b/>
          <w:sz w:val="24"/>
          <w:szCs w:val="24"/>
        </w:rPr>
        <w:t>各会员单位</w:t>
      </w:r>
      <w:r>
        <w:rPr>
          <w:rFonts w:hint="eastAsia"/>
          <w:b/>
          <w:sz w:val="24"/>
          <w:szCs w:val="24"/>
        </w:rPr>
        <w:t>及相关企业</w:t>
      </w:r>
      <w:r w:rsidRPr="001F28AC">
        <w:rPr>
          <w:b/>
          <w:sz w:val="24"/>
          <w:szCs w:val="24"/>
        </w:rPr>
        <w:t>:</w:t>
      </w:r>
    </w:p>
    <w:p w:rsidR="00730FE8" w:rsidRPr="001F28AC" w:rsidRDefault="00730FE8" w:rsidP="001F28AC">
      <w:pPr>
        <w:spacing w:line="400" w:lineRule="exact"/>
        <w:ind w:firstLine="540"/>
        <w:jc w:val="left"/>
        <w:rPr>
          <w:b/>
          <w:color w:val="202020"/>
          <w:sz w:val="24"/>
          <w:szCs w:val="24"/>
        </w:rPr>
      </w:pPr>
      <w:r w:rsidRPr="001F28AC">
        <w:rPr>
          <w:rFonts w:hint="eastAsia"/>
          <w:b/>
          <w:color w:val="202020"/>
          <w:sz w:val="24"/>
          <w:szCs w:val="24"/>
        </w:rPr>
        <w:t>根据《江苏省涂料行业协会章程》的规定，第二届江苏省涂料行业协会理事会即将届满，第三届理事会换届改选工作已拉开帷幕。江苏省作为建筑涂料生产大省，未能在行业中发挥积极作用，为集中优质资源，促进江苏省建筑涂料产品质量和创新产品的提升，建立更好的活动交流平台，经研究决定于</w:t>
      </w:r>
      <w:r w:rsidRPr="001F28AC">
        <w:rPr>
          <w:b/>
          <w:color w:val="202020"/>
          <w:sz w:val="24"/>
          <w:szCs w:val="24"/>
        </w:rPr>
        <w:t>2017</w:t>
      </w:r>
      <w:r w:rsidRPr="001F28AC">
        <w:rPr>
          <w:rFonts w:hint="eastAsia"/>
          <w:b/>
          <w:color w:val="202020"/>
          <w:sz w:val="24"/>
          <w:szCs w:val="24"/>
        </w:rPr>
        <w:t>年</w:t>
      </w:r>
      <w:r w:rsidRPr="001F28AC">
        <w:rPr>
          <w:b/>
          <w:color w:val="202020"/>
          <w:sz w:val="24"/>
          <w:szCs w:val="24"/>
        </w:rPr>
        <w:t>4</w:t>
      </w:r>
      <w:r w:rsidRPr="001F28AC">
        <w:rPr>
          <w:rFonts w:hint="eastAsia"/>
          <w:b/>
          <w:color w:val="202020"/>
          <w:sz w:val="24"/>
          <w:szCs w:val="24"/>
        </w:rPr>
        <w:t>月</w:t>
      </w:r>
      <w:r w:rsidRPr="001F28AC">
        <w:rPr>
          <w:b/>
          <w:color w:val="202020"/>
          <w:sz w:val="24"/>
          <w:szCs w:val="24"/>
        </w:rPr>
        <w:t xml:space="preserve"> 26-28</w:t>
      </w:r>
      <w:r w:rsidRPr="001F28AC">
        <w:rPr>
          <w:rFonts w:hint="eastAsia"/>
          <w:b/>
          <w:color w:val="202020"/>
          <w:sz w:val="24"/>
          <w:szCs w:val="24"/>
        </w:rPr>
        <w:t>日在江苏泰州市召开</w:t>
      </w:r>
      <w:r w:rsidRPr="001F28AC">
        <w:rPr>
          <w:rFonts w:hint="eastAsia"/>
          <w:b/>
          <w:sz w:val="24"/>
          <w:szCs w:val="24"/>
        </w:rPr>
        <w:t>江苏省涂料行业协会第三届会员大会暨江苏省涂料行业协会建筑涂料分会成立大会</w:t>
      </w:r>
      <w:r w:rsidRPr="001F28AC">
        <w:rPr>
          <w:rFonts w:hint="eastAsia"/>
          <w:b/>
          <w:color w:val="202020"/>
          <w:sz w:val="24"/>
          <w:szCs w:val="24"/>
        </w:rPr>
        <w:t>，为认真做好换届和分会成立大会工作，现将有关事项通知如下：</w:t>
      </w:r>
    </w:p>
    <w:p w:rsidR="00730FE8" w:rsidRPr="001F28AC" w:rsidRDefault="00730FE8" w:rsidP="001F28AC">
      <w:pPr>
        <w:spacing w:line="400" w:lineRule="exact"/>
        <w:ind w:firstLine="540"/>
        <w:jc w:val="left"/>
        <w:rPr>
          <w:b/>
          <w:color w:val="202020"/>
          <w:sz w:val="24"/>
          <w:szCs w:val="24"/>
        </w:rPr>
      </w:pPr>
    </w:p>
    <w:p w:rsidR="00730FE8" w:rsidRPr="001F28AC" w:rsidRDefault="00730FE8" w:rsidP="001F28AC">
      <w:pPr>
        <w:pStyle w:val="a7"/>
        <w:numPr>
          <w:ilvl w:val="0"/>
          <w:numId w:val="1"/>
        </w:numPr>
        <w:spacing w:line="400" w:lineRule="exact"/>
        <w:ind w:firstLineChars="0"/>
        <w:jc w:val="left"/>
        <w:rPr>
          <w:b/>
          <w:color w:val="202020"/>
          <w:sz w:val="24"/>
          <w:szCs w:val="24"/>
        </w:rPr>
      </w:pPr>
      <w:r w:rsidRPr="001F28AC">
        <w:rPr>
          <w:rFonts w:hint="eastAsia"/>
          <w:b/>
          <w:color w:val="202020"/>
          <w:sz w:val="24"/>
          <w:szCs w:val="24"/>
        </w:rPr>
        <w:t>会议时间和地点</w:t>
      </w:r>
    </w:p>
    <w:p w:rsidR="00730FE8" w:rsidRPr="001F28AC" w:rsidRDefault="00730FE8" w:rsidP="001F28AC">
      <w:pPr>
        <w:spacing w:line="400" w:lineRule="exact"/>
        <w:ind w:left="540"/>
        <w:jc w:val="left"/>
        <w:rPr>
          <w:b/>
          <w:color w:val="202020"/>
          <w:sz w:val="24"/>
          <w:szCs w:val="24"/>
        </w:rPr>
      </w:pPr>
      <w:r w:rsidRPr="001F28AC">
        <w:rPr>
          <w:rFonts w:hint="eastAsia"/>
          <w:b/>
          <w:color w:val="202020"/>
          <w:sz w:val="24"/>
          <w:szCs w:val="24"/>
        </w:rPr>
        <w:t>时间：</w:t>
      </w:r>
      <w:r w:rsidRPr="001F28AC">
        <w:rPr>
          <w:b/>
          <w:color w:val="202020"/>
          <w:sz w:val="24"/>
          <w:szCs w:val="24"/>
        </w:rPr>
        <w:t>2017</w:t>
      </w:r>
      <w:r w:rsidRPr="001F28AC">
        <w:rPr>
          <w:rFonts w:hint="eastAsia"/>
          <w:b/>
          <w:color w:val="202020"/>
          <w:sz w:val="24"/>
          <w:szCs w:val="24"/>
        </w:rPr>
        <w:t>年</w:t>
      </w:r>
      <w:r w:rsidRPr="001F28AC">
        <w:rPr>
          <w:b/>
          <w:color w:val="202020"/>
          <w:sz w:val="24"/>
          <w:szCs w:val="24"/>
        </w:rPr>
        <w:t>4</w:t>
      </w:r>
      <w:r w:rsidRPr="001F28AC">
        <w:rPr>
          <w:rFonts w:hint="eastAsia"/>
          <w:b/>
          <w:color w:val="202020"/>
          <w:sz w:val="24"/>
          <w:szCs w:val="24"/>
        </w:rPr>
        <w:t>月</w:t>
      </w:r>
      <w:r w:rsidRPr="001F28AC">
        <w:rPr>
          <w:b/>
          <w:color w:val="202020"/>
          <w:sz w:val="24"/>
          <w:szCs w:val="24"/>
        </w:rPr>
        <w:t>26-28</w:t>
      </w:r>
      <w:r w:rsidRPr="001F28AC">
        <w:rPr>
          <w:rFonts w:hint="eastAsia"/>
          <w:b/>
          <w:color w:val="202020"/>
          <w:sz w:val="24"/>
          <w:szCs w:val="24"/>
        </w:rPr>
        <w:t>日</w:t>
      </w:r>
      <w:r>
        <w:rPr>
          <w:rFonts w:hint="eastAsia"/>
          <w:b/>
          <w:color w:val="202020"/>
          <w:sz w:val="24"/>
          <w:szCs w:val="24"/>
        </w:rPr>
        <w:t>，（</w:t>
      </w:r>
      <w:r>
        <w:rPr>
          <w:b/>
          <w:color w:val="202020"/>
          <w:sz w:val="24"/>
          <w:szCs w:val="24"/>
        </w:rPr>
        <w:t>26</w:t>
      </w:r>
      <w:r>
        <w:rPr>
          <w:rFonts w:hint="eastAsia"/>
          <w:b/>
          <w:color w:val="202020"/>
          <w:sz w:val="24"/>
          <w:szCs w:val="24"/>
        </w:rPr>
        <w:t>日全天报到）</w:t>
      </w:r>
    </w:p>
    <w:p w:rsidR="00730FE8" w:rsidRPr="001F28AC" w:rsidRDefault="00730FE8" w:rsidP="002C70E8">
      <w:pPr>
        <w:spacing w:line="400" w:lineRule="exact"/>
        <w:ind w:firstLineChars="196" w:firstLine="472"/>
        <w:jc w:val="left"/>
        <w:rPr>
          <w:b/>
          <w:color w:val="202020"/>
          <w:sz w:val="24"/>
          <w:szCs w:val="24"/>
        </w:rPr>
      </w:pPr>
      <w:r w:rsidRPr="001F28AC">
        <w:rPr>
          <w:rFonts w:hint="eastAsia"/>
          <w:b/>
          <w:color w:val="202020"/>
          <w:sz w:val="24"/>
          <w:szCs w:val="24"/>
        </w:rPr>
        <w:t>地点：泰州市天德湖宾馆（</w:t>
      </w:r>
      <w:r w:rsidRPr="001F28AC">
        <w:rPr>
          <w:b/>
          <w:color w:val="202020"/>
          <w:sz w:val="24"/>
          <w:szCs w:val="24"/>
        </w:rPr>
        <w:t xml:space="preserve"> </w:t>
      </w:r>
      <w:r w:rsidRPr="001F28AC">
        <w:rPr>
          <w:rFonts w:hint="eastAsia"/>
          <w:b/>
          <w:color w:val="202020"/>
          <w:sz w:val="24"/>
          <w:szCs w:val="24"/>
        </w:rPr>
        <w:t>泰州市海陵南路</w:t>
      </w:r>
      <w:r w:rsidRPr="001F28AC">
        <w:rPr>
          <w:b/>
          <w:color w:val="202020"/>
          <w:sz w:val="24"/>
          <w:szCs w:val="24"/>
        </w:rPr>
        <w:t>268</w:t>
      </w:r>
      <w:r w:rsidRPr="001F28AC">
        <w:rPr>
          <w:rFonts w:hint="eastAsia"/>
          <w:b/>
          <w:color w:val="202020"/>
          <w:sz w:val="24"/>
          <w:szCs w:val="24"/>
        </w:rPr>
        <w:t>号）</w:t>
      </w:r>
    </w:p>
    <w:p w:rsidR="00730FE8" w:rsidRPr="001F28AC" w:rsidRDefault="00730FE8" w:rsidP="002C70E8">
      <w:pPr>
        <w:pStyle w:val="a7"/>
        <w:spacing w:line="400" w:lineRule="exact"/>
        <w:ind w:leftChars="258" w:left="542" w:firstLineChars="0" w:firstLine="0"/>
        <w:jc w:val="left"/>
        <w:rPr>
          <w:b/>
          <w:color w:val="202020"/>
          <w:sz w:val="24"/>
          <w:szCs w:val="24"/>
        </w:rPr>
      </w:pPr>
      <w:r w:rsidRPr="001F28AC">
        <w:rPr>
          <w:rFonts w:hint="eastAsia"/>
          <w:b/>
          <w:color w:val="202020"/>
          <w:sz w:val="24"/>
          <w:szCs w:val="24"/>
        </w:rPr>
        <w:t>宾馆联系人：金娟</w:t>
      </w:r>
      <w:r w:rsidRPr="001F28AC">
        <w:rPr>
          <w:b/>
          <w:color w:val="202020"/>
          <w:sz w:val="24"/>
          <w:szCs w:val="24"/>
        </w:rPr>
        <w:t xml:space="preserve">    0523-80777300     15161001699   13382552699</w:t>
      </w:r>
    </w:p>
    <w:p w:rsidR="00730FE8" w:rsidRPr="001F28AC" w:rsidRDefault="00730FE8" w:rsidP="002C70E8">
      <w:pPr>
        <w:pStyle w:val="a7"/>
        <w:spacing w:line="400" w:lineRule="exact"/>
        <w:ind w:leftChars="600" w:left="2684" w:hangingChars="591" w:hanging="1424"/>
        <w:jc w:val="left"/>
        <w:rPr>
          <w:b/>
          <w:color w:val="202020"/>
          <w:sz w:val="24"/>
          <w:szCs w:val="24"/>
        </w:rPr>
      </w:pPr>
      <w:r w:rsidRPr="001F28AC">
        <w:rPr>
          <w:b/>
          <w:color w:val="202020"/>
          <w:sz w:val="24"/>
          <w:szCs w:val="24"/>
        </w:rPr>
        <w:t xml:space="preserve"> </w:t>
      </w:r>
    </w:p>
    <w:p w:rsidR="00730FE8" w:rsidRPr="001F28AC" w:rsidRDefault="00730FE8" w:rsidP="001F28AC">
      <w:pPr>
        <w:pStyle w:val="a7"/>
        <w:numPr>
          <w:ilvl w:val="0"/>
          <w:numId w:val="1"/>
        </w:numPr>
        <w:spacing w:line="400" w:lineRule="exact"/>
        <w:ind w:firstLineChars="0"/>
        <w:jc w:val="left"/>
        <w:rPr>
          <w:b/>
          <w:color w:val="202020"/>
          <w:sz w:val="24"/>
          <w:szCs w:val="24"/>
        </w:rPr>
      </w:pPr>
      <w:r w:rsidRPr="001F28AC">
        <w:rPr>
          <w:rFonts w:hint="eastAsia"/>
          <w:b/>
          <w:color w:val="202020"/>
          <w:sz w:val="24"/>
          <w:szCs w:val="24"/>
        </w:rPr>
        <w:t>会议主要内容</w:t>
      </w:r>
    </w:p>
    <w:p w:rsidR="00730FE8" w:rsidRPr="001F28AC" w:rsidRDefault="00730FE8" w:rsidP="001F28AC">
      <w:pPr>
        <w:pStyle w:val="a7"/>
        <w:numPr>
          <w:ilvl w:val="0"/>
          <w:numId w:val="3"/>
        </w:numPr>
        <w:spacing w:line="400" w:lineRule="exact"/>
        <w:ind w:firstLineChars="0"/>
        <w:jc w:val="left"/>
        <w:rPr>
          <w:b/>
          <w:color w:val="202020"/>
          <w:sz w:val="24"/>
          <w:szCs w:val="24"/>
        </w:rPr>
      </w:pPr>
      <w:r w:rsidRPr="001F28AC">
        <w:rPr>
          <w:rFonts w:hint="eastAsia"/>
          <w:b/>
          <w:color w:val="202020"/>
          <w:sz w:val="24"/>
          <w:szCs w:val="24"/>
        </w:rPr>
        <w:t>江苏省涂料行业协会第三届会员大会</w:t>
      </w:r>
    </w:p>
    <w:p w:rsidR="00730FE8" w:rsidRPr="001F28AC" w:rsidRDefault="00730FE8" w:rsidP="001F28AC">
      <w:pPr>
        <w:spacing w:line="400" w:lineRule="exact"/>
        <w:ind w:left="590"/>
        <w:jc w:val="left"/>
        <w:rPr>
          <w:b/>
          <w:color w:val="202020"/>
          <w:sz w:val="24"/>
          <w:szCs w:val="24"/>
        </w:rPr>
      </w:pPr>
      <w:r w:rsidRPr="001F28AC">
        <w:rPr>
          <w:rFonts w:hint="eastAsia"/>
          <w:b/>
          <w:color w:val="202020"/>
          <w:sz w:val="24"/>
          <w:szCs w:val="24"/>
        </w:rPr>
        <w:t>（</w:t>
      </w:r>
      <w:r w:rsidRPr="001F28AC">
        <w:rPr>
          <w:b/>
          <w:color w:val="202020"/>
          <w:sz w:val="24"/>
          <w:szCs w:val="24"/>
        </w:rPr>
        <w:t>1</w:t>
      </w:r>
      <w:r w:rsidRPr="001F28AC">
        <w:rPr>
          <w:rFonts w:hint="eastAsia"/>
          <w:b/>
          <w:color w:val="202020"/>
          <w:sz w:val="24"/>
          <w:szCs w:val="24"/>
        </w:rPr>
        <w:t>）</w:t>
      </w:r>
      <w:r w:rsidRPr="001F28AC">
        <w:rPr>
          <w:rFonts w:hint="eastAsia"/>
          <w:b/>
          <w:sz w:val="24"/>
          <w:szCs w:val="24"/>
        </w:rPr>
        <w:t>江苏省涂料行业协会</w:t>
      </w:r>
      <w:r w:rsidR="00C009B8">
        <w:rPr>
          <w:b/>
          <w:sz w:val="24"/>
          <w:szCs w:val="24"/>
        </w:rPr>
        <w:t>第二届理事会</w:t>
      </w:r>
      <w:r w:rsidRPr="001F28AC">
        <w:rPr>
          <w:rFonts w:hint="eastAsia"/>
          <w:b/>
          <w:sz w:val="24"/>
          <w:szCs w:val="24"/>
        </w:rPr>
        <w:t>工作总结和</w:t>
      </w:r>
      <w:r w:rsidRPr="001F28AC">
        <w:rPr>
          <w:b/>
          <w:sz w:val="24"/>
          <w:szCs w:val="24"/>
        </w:rPr>
        <w:t>2017</w:t>
      </w:r>
      <w:r w:rsidRPr="001F28AC">
        <w:rPr>
          <w:rFonts w:hint="eastAsia"/>
          <w:b/>
          <w:sz w:val="24"/>
          <w:szCs w:val="24"/>
        </w:rPr>
        <w:t>年工作思路；</w:t>
      </w:r>
    </w:p>
    <w:p w:rsidR="00730FE8" w:rsidRPr="001F28AC" w:rsidRDefault="00730FE8" w:rsidP="001F28AC">
      <w:pPr>
        <w:spacing w:line="400" w:lineRule="exact"/>
        <w:ind w:left="540"/>
        <w:jc w:val="left"/>
        <w:rPr>
          <w:b/>
          <w:color w:val="202020"/>
          <w:sz w:val="24"/>
          <w:szCs w:val="24"/>
        </w:rPr>
      </w:pPr>
      <w:r w:rsidRPr="001F28AC">
        <w:rPr>
          <w:rFonts w:hint="eastAsia"/>
          <w:b/>
          <w:color w:val="202020"/>
          <w:sz w:val="24"/>
          <w:szCs w:val="24"/>
        </w:rPr>
        <w:t>（</w:t>
      </w:r>
      <w:r w:rsidRPr="001F28AC">
        <w:rPr>
          <w:b/>
          <w:color w:val="202020"/>
          <w:sz w:val="24"/>
          <w:szCs w:val="24"/>
        </w:rPr>
        <w:t>2</w:t>
      </w:r>
      <w:r w:rsidRPr="001F28AC">
        <w:rPr>
          <w:rFonts w:hint="eastAsia"/>
          <w:b/>
          <w:color w:val="202020"/>
          <w:sz w:val="24"/>
          <w:szCs w:val="24"/>
        </w:rPr>
        <w:t>）江苏省涂料行业协会</w:t>
      </w:r>
      <w:r w:rsidR="00C23A36">
        <w:rPr>
          <w:rFonts w:hint="eastAsia"/>
          <w:b/>
          <w:color w:val="202020"/>
          <w:sz w:val="24"/>
          <w:szCs w:val="24"/>
        </w:rPr>
        <w:t>第二届理事会</w:t>
      </w:r>
      <w:r w:rsidRPr="001F28AC">
        <w:rPr>
          <w:rFonts w:hint="eastAsia"/>
          <w:b/>
          <w:color w:val="202020"/>
          <w:sz w:val="24"/>
          <w:szCs w:val="24"/>
        </w:rPr>
        <w:t>财务工作报告；</w:t>
      </w:r>
    </w:p>
    <w:p w:rsidR="00730FE8" w:rsidRPr="001F28AC" w:rsidRDefault="00730FE8" w:rsidP="001F28AC">
      <w:pPr>
        <w:spacing w:line="400" w:lineRule="exact"/>
        <w:ind w:left="540"/>
        <w:jc w:val="left"/>
        <w:rPr>
          <w:b/>
          <w:color w:val="202020"/>
          <w:sz w:val="24"/>
          <w:szCs w:val="24"/>
        </w:rPr>
      </w:pPr>
      <w:r w:rsidRPr="001F28AC">
        <w:rPr>
          <w:rFonts w:hint="eastAsia"/>
          <w:b/>
          <w:color w:val="202020"/>
          <w:sz w:val="24"/>
          <w:szCs w:val="24"/>
        </w:rPr>
        <w:t>（</w:t>
      </w:r>
      <w:r w:rsidRPr="001F28AC">
        <w:rPr>
          <w:b/>
          <w:color w:val="202020"/>
          <w:sz w:val="24"/>
          <w:szCs w:val="24"/>
        </w:rPr>
        <w:t>3</w:t>
      </w:r>
      <w:r w:rsidRPr="001F28AC">
        <w:rPr>
          <w:rFonts w:hint="eastAsia"/>
          <w:b/>
          <w:color w:val="202020"/>
          <w:sz w:val="24"/>
          <w:szCs w:val="24"/>
        </w:rPr>
        <w:t>）江苏省涂料行业协会</w:t>
      </w:r>
      <w:r w:rsidR="00C009B8">
        <w:rPr>
          <w:rFonts w:hint="eastAsia"/>
          <w:b/>
          <w:color w:val="202020"/>
          <w:sz w:val="24"/>
          <w:szCs w:val="24"/>
        </w:rPr>
        <w:t>第二届</w:t>
      </w:r>
      <w:r w:rsidRPr="001F28AC">
        <w:rPr>
          <w:rFonts w:hint="eastAsia"/>
          <w:b/>
          <w:color w:val="202020"/>
          <w:sz w:val="24"/>
          <w:szCs w:val="24"/>
        </w:rPr>
        <w:t>监事工作报告</w:t>
      </w:r>
    </w:p>
    <w:p w:rsidR="00730FE8" w:rsidRPr="001F28AC" w:rsidRDefault="00730FE8" w:rsidP="001F28AC">
      <w:pPr>
        <w:spacing w:line="400" w:lineRule="exact"/>
        <w:ind w:left="540"/>
        <w:jc w:val="left"/>
        <w:rPr>
          <w:b/>
          <w:sz w:val="24"/>
          <w:szCs w:val="24"/>
        </w:rPr>
      </w:pPr>
      <w:r w:rsidRPr="001F28AC">
        <w:rPr>
          <w:rFonts w:hint="eastAsia"/>
          <w:b/>
          <w:color w:val="202020"/>
          <w:sz w:val="24"/>
          <w:szCs w:val="24"/>
        </w:rPr>
        <w:t>（</w:t>
      </w:r>
      <w:r w:rsidRPr="001F28AC">
        <w:rPr>
          <w:b/>
          <w:color w:val="202020"/>
          <w:sz w:val="24"/>
          <w:szCs w:val="24"/>
        </w:rPr>
        <w:t>4</w:t>
      </w:r>
      <w:r w:rsidRPr="001F28AC">
        <w:rPr>
          <w:rFonts w:hint="eastAsia"/>
          <w:b/>
          <w:color w:val="202020"/>
          <w:sz w:val="24"/>
          <w:szCs w:val="24"/>
        </w:rPr>
        <w:t>）选举产生第三届江苏省涂料行业协会理事会；</w:t>
      </w:r>
    </w:p>
    <w:p w:rsidR="00730FE8" w:rsidRPr="001F28AC" w:rsidRDefault="00730FE8" w:rsidP="001F28AC">
      <w:pPr>
        <w:spacing w:line="400" w:lineRule="exact"/>
        <w:jc w:val="left"/>
        <w:rPr>
          <w:b/>
          <w:color w:val="202020"/>
          <w:sz w:val="24"/>
          <w:szCs w:val="24"/>
        </w:rPr>
      </w:pPr>
      <w:r w:rsidRPr="001F28AC">
        <w:rPr>
          <w:b/>
          <w:color w:val="202020"/>
          <w:sz w:val="24"/>
          <w:szCs w:val="24"/>
        </w:rPr>
        <w:t xml:space="preserve">     </w:t>
      </w:r>
      <w:r w:rsidRPr="001F28AC">
        <w:rPr>
          <w:rFonts w:hint="eastAsia"/>
          <w:b/>
          <w:color w:val="202020"/>
          <w:sz w:val="24"/>
          <w:szCs w:val="24"/>
        </w:rPr>
        <w:t>（</w:t>
      </w:r>
      <w:r w:rsidRPr="001F28AC">
        <w:rPr>
          <w:b/>
          <w:color w:val="202020"/>
          <w:sz w:val="24"/>
          <w:szCs w:val="24"/>
        </w:rPr>
        <w:t>5</w:t>
      </w:r>
      <w:r w:rsidRPr="001F28AC">
        <w:rPr>
          <w:rFonts w:hint="eastAsia"/>
          <w:b/>
          <w:color w:val="202020"/>
          <w:sz w:val="24"/>
          <w:szCs w:val="24"/>
        </w:rPr>
        <w:t>）江苏省涂料行业协会章程修改报告</w:t>
      </w:r>
    </w:p>
    <w:p w:rsidR="00730FE8" w:rsidRPr="001F28AC" w:rsidRDefault="00730FE8" w:rsidP="001F28AC">
      <w:pPr>
        <w:spacing w:line="400" w:lineRule="exact"/>
        <w:jc w:val="left"/>
        <w:rPr>
          <w:b/>
          <w:color w:val="202020"/>
          <w:sz w:val="24"/>
          <w:szCs w:val="24"/>
        </w:rPr>
      </w:pPr>
      <w:r w:rsidRPr="001F28AC">
        <w:rPr>
          <w:b/>
          <w:color w:val="202020"/>
          <w:sz w:val="24"/>
          <w:szCs w:val="24"/>
        </w:rPr>
        <w:t xml:space="preserve">     2</w:t>
      </w:r>
      <w:r w:rsidRPr="001F28AC">
        <w:rPr>
          <w:rFonts w:hint="eastAsia"/>
          <w:b/>
          <w:color w:val="202020"/>
          <w:sz w:val="24"/>
          <w:szCs w:val="24"/>
        </w:rPr>
        <w:t>、江苏省涂料行业协会建筑涂料分会成立大会；</w:t>
      </w:r>
    </w:p>
    <w:p w:rsidR="00730FE8" w:rsidRPr="001F28AC" w:rsidRDefault="00730FE8" w:rsidP="001F28AC">
      <w:pPr>
        <w:spacing w:line="400" w:lineRule="exact"/>
        <w:jc w:val="left"/>
        <w:rPr>
          <w:b/>
          <w:color w:val="202020"/>
          <w:sz w:val="24"/>
          <w:szCs w:val="24"/>
        </w:rPr>
      </w:pPr>
      <w:r w:rsidRPr="001F28AC">
        <w:rPr>
          <w:b/>
          <w:color w:val="202020"/>
          <w:sz w:val="24"/>
          <w:szCs w:val="24"/>
        </w:rPr>
        <w:t xml:space="preserve">     </w:t>
      </w:r>
      <w:r w:rsidRPr="001F28AC">
        <w:rPr>
          <w:rFonts w:hint="eastAsia"/>
          <w:b/>
          <w:color w:val="202020"/>
          <w:sz w:val="24"/>
          <w:szCs w:val="24"/>
        </w:rPr>
        <w:t>（</w:t>
      </w:r>
      <w:r w:rsidRPr="001F28AC">
        <w:rPr>
          <w:b/>
          <w:color w:val="202020"/>
          <w:sz w:val="24"/>
          <w:szCs w:val="24"/>
        </w:rPr>
        <w:t>1</w:t>
      </w:r>
      <w:r w:rsidRPr="001F28AC">
        <w:rPr>
          <w:rFonts w:hint="eastAsia"/>
          <w:b/>
          <w:color w:val="202020"/>
          <w:sz w:val="24"/>
          <w:szCs w:val="24"/>
        </w:rPr>
        <w:t>）、宣读《成立江苏省涂料行业协会建筑涂料分会》批文；</w:t>
      </w:r>
    </w:p>
    <w:p w:rsidR="00730FE8" w:rsidRPr="001F28AC" w:rsidRDefault="00730FE8" w:rsidP="001F28AC">
      <w:pPr>
        <w:spacing w:line="400" w:lineRule="exact"/>
        <w:jc w:val="left"/>
        <w:rPr>
          <w:b/>
          <w:color w:val="202020"/>
          <w:sz w:val="24"/>
          <w:szCs w:val="24"/>
        </w:rPr>
      </w:pPr>
      <w:r w:rsidRPr="001F28AC">
        <w:rPr>
          <w:b/>
          <w:color w:val="202020"/>
          <w:sz w:val="24"/>
          <w:szCs w:val="24"/>
        </w:rPr>
        <w:t xml:space="preserve">     </w:t>
      </w:r>
      <w:r w:rsidRPr="001F28AC">
        <w:rPr>
          <w:rFonts w:hint="eastAsia"/>
          <w:b/>
          <w:color w:val="202020"/>
          <w:sz w:val="24"/>
          <w:szCs w:val="24"/>
        </w:rPr>
        <w:t>（</w:t>
      </w:r>
      <w:r w:rsidRPr="001F28AC">
        <w:rPr>
          <w:b/>
          <w:color w:val="202020"/>
          <w:sz w:val="24"/>
          <w:szCs w:val="24"/>
        </w:rPr>
        <w:t>2</w:t>
      </w:r>
      <w:r w:rsidRPr="001F28AC">
        <w:rPr>
          <w:rFonts w:hint="eastAsia"/>
          <w:b/>
          <w:color w:val="202020"/>
          <w:sz w:val="24"/>
          <w:szCs w:val="24"/>
        </w:rPr>
        <w:t>）选举产生江苏省涂料行业协会建筑涂料分会第一届理事会；</w:t>
      </w:r>
    </w:p>
    <w:p w:rsidR="00730FE8" w:rsidRDefault="00730FE8" w:rsidP="001F28AC">
      <w:pPr>
        <w:spacing w:line="400" w:lineRule="exact"/>
        <w:jc w:val="left"/>
        <w:rPr>
          <w:rFonts w:hint="eastAsia"/>
          <w:b/>
          <w:color w:val="202020"/>
          <w:sz w:val="24"/>
          <w:szCs w:val="24"/>
        </w:rPr>
      </w:pPr>
      <w:r w:rsidRPr="001F28AC">
        <w:rPr>
          <w:b/>
          <w:color w:val="202020"/>
          <w:sz w:val="24"/>
          <w:szCs w:val="24"/>
        </w:rPr>
        <w:t xml:space="preserve">     </w:t>
      </w:r>
      <w:r w:rsidRPr="001F28AC">
        <w:rPr>
          <w:rFonts w:hint="eastAsia"/>
          <w:b/>
          <w:color w:val="202020"/>
          <w:sz w:val="24"/>
          <w:szCs w:val="24"/>
        </w:rPr>
        <w:t>（</w:t>
      </w:r>
      <w:r w:rsidRPr="001F28AC">
        <w:rPr>
          <w:b/>
          <w:color w:val="202020"/>
          <w:sz w:val="24"/>
          <w:szCs w:val="24"/>
        </w:rPr>
        <w:t>3</w:t>
      </w:r>
      <w:r w:rsidRPr="001F28AC">
        <w:rPr>
          <w:rFonts w:hint="eastAsia"/>
          <w:b/>
          <w:color w:val="202020"/>
          <w:sz w:val="24"/>
          <w:szCs w:val="24"/>
        </w:rPr>
        <w:t>）通过《江苏省涂料行业协会建筑涂料分会章程》；</w:t>
      </w:r>
    </w:p>
    <w:p w:rsidR="002C70E8" w:rsidRPr="001F28AC" w:rsidRDefault="002C70E8" w:rsidP="002C70E8">
      <w:pPr>
        <w:spacing w:line="400" w:lineRule="exact"/>
        <w:ind w:firstLineChars="245" w:firstLine="590"/>
        <w:jc w:val="left"/>
        <w:rPr>
          <w:b/>
          <w:color w:val="202020"/>
          <w:sz w:val="24"/>
          <w:szCs w:val="24"/>
        </w:rPr>
      </w:pPr>
      <w:r w:rsidRPr="001F28AC">
        <w:rPr>
          <w:rFonts w:hint="eastAsia"/>
          <w:b/>
          <w:color w:val="202020"/>
          <w:sz w:val="24"/>
          <w:szCs w:val="24"/>
        </w:rPr>
        <w:t>（</w:t>
      </w:r>
      <w:r>
        <w:rPr>
          <w:b/>
          <w:color w:val="202020"/>
          <w:sz w:val="24"/>
          <w:szCs w:val="24"/>
        </w:rPr>
        <w:t>4</w:t>
      </w:r>
      <w:r w:rsidRPr="001F28AC">
        <w:rPr>
          <w:rFonts w:hint="eastAsia"/>
          <w:b/>
          <w:color w:val="202020"/>
          <w:sz w:val="24"/>
          <w:szCs w:val="24"/>
        </w:rPr>
        <w:t>）江苏省涂料行业协会建筑涂料分会</w:t>
      </w:r>
      <w:r>
        <w:rPr>
          <w:rFonts w:hint="eastAsia"/>
          <w:b/>
          <w:color w:val="202020"/>
          <w:sz w:val="24"/>
          <w:szCs w:val="24"/>
        </w:rPr>
        <w:t>2017</w:t>
      </w:r>
      <w:r>
        <w:rPr>
          <w:rFonts w:hint="eastAsia"/>
          <w:b/>
          <w:color w:val="202020"/>
          <w:sz w:val="24"/>
          <w:szCs w:val="24"/>
        </w:rPr>
        <w:t>年工作打算。</w:t>
      </w:r>
    </w:p>
    <w:p w:rsidR="00730FE8" w:rsidRPr="001F28AC" w:rsidRDefault="00730FE8" w:rsidP="001F28AC">
      <w:pPr>
        <w:spacing w:line="400" w:lineRule="exact"/>
        <w:jc w:val="left"/>
        <w:rPr>
          <w:b/>
          <w:color w:val="202020"/>
          <w:sz w:val="24"/>
          <w:szCs w:val="24"/>
        </w:rPr>
      </w:pPr>
      <w:r w:rsidRPr="001F28AC">
        <w:rPr>
          <w:b/>
          <w:color w:val="202020"/>
          <w:sz w:val="24"/>
          <w:szCs w:val="24"/>
        </w:rPr>
        <w:t xml:space="preserve">     3</w:t>
      </w:r>
      <w:r w:rsidRPr="001F28AC">
        <w:rPr>
          <w:rFonts w:hint="eastAsia"/>
          <w:b/>
          <w:color w:val="202020"/>
          <w:sz w:val="24"/>
          <w:szCs w:val="24"/>
        </w:rPr>
        <w:t>、专题报告</w:t>
      </w:r>
    </w:p>
    <w:p w:rsidR="00730FE8" w:rsidRPr="001F28AC" w:rsidRDefault="00730FE8" w:rsidP="001F28AC">
      <w:pPr>
        <w:spacing w:line="400" w:lineRule="exact"/>
        <w:jc w:val="left"/>
        <w:rPr>
          <w:b/>
          <w:color w:val="202020"/>
          <w:sz w:val="24"/>
          <w:szCs w:val="24"/>
        </w:rPr>
      </w:pPr>
      <w:r w:rsidRPr="001F28AC">
        <w:rPr>
          <w:b/>
          <w:color w:val="202020"/>
          <w:sz w:val="24"/>
          <w:szCs w:val="24"/>
        </w:rPr>
        <w:t xml:space="preserve">     4</w:t>
      </w:r>
      <w:r w:rsidRPr="001F28AC">
        <w:rPr>
          <w:rFonts w:hint="eastAsia"/>
          <w:b/>
          <w:color w:val="202020"/>
          <w:sz w:val="24"/>
          <w:szCs w:val="24"/>
        </w:rPr>
        <w:t>、技术交流</w:t>
      </w:r>
    </w:p>
    <w:p w:rsidR="00730FE8" w:rsidRPr="001F28AC" w:rsidRDefault="00730FE8" w:rsidP="001F28AC">
      <w:pPr>
        <w:spacing w:line="400" w:lineRule="exact"/>
        <w:jc w:val="left"/>
        <w:rPr>
          <w:b/>
          <w:color w:val="202020"/>
          <w:sz w:val="24"/>
          <w:szCs w:val="24"/>
        </w:rPr>
      </w:pPr>
    </w:p>
    <w:p w:rsidR="00730FE8" w:rsidRPr="001F28AC" w:rsidRDefault="00730FE8" w:rsidP="001F28AC">
      <w:pPr>
        <w:pStyle w:val="a7"/>
        <w:numPr>
          <w:ilvl w:val="0"/>
          <w:numId w:val="1"/>
        </w:numPr>
        <w:spacing w:line="400" w:lineRule="exact"/>
        <w:ind w:firstLineChars="0"/>
        <w:jc w:val="left"/>
        <w:rPr>
          <w:b/>
          <w:color w:val="202020"/>
          <w:sz w:val="24"/>
          <w:szCs w:val="24"/>
        </w:rPr>
      </w:pPr>
      <w:r w:rsidRPr="001F28AC">
        <w:rPr>
          <w:rFonts w:hint="eastAsia"/>
          <w:b/>
          <w:color w:val="202020"/>
          <w:sz w:val="24"/>
          <w:szCs w:val="24"/>
        </w:rPr>
        <w:lastRenderedPageBreak/>
        <w:t>参会人员：</w:t>
      </w:r>
    </w:p>
    <w:p w:rsidR="00730FE8" w:rsidRPr="001F28AC" w:rsidRDefault="00730FE8" w:rsidP="001F28AC">
      <w:pPr>
        <w:spacing w:line="400" w:lineRule="exact"/>
        <w:ind w:left="540"/>
        <w:jc w:val="left"/>
        <w:rPr>
          <w:b/>
          <w:sz w:val="24"/>
          <w:szCs w:val="24"/>
        </w:rPr>
      </w:pPr>
      <w:r w:rsidRPr="001F28AC">
        <w:rPr>
          <w:b/>
          <w:sz w:val="24"/>
          <w:szCs w:val="24"/>
        </w:rPr>
        <w:t>1</w:t>
      </w:r>
      <w:r w:rsidRPr="001F28AC">
        <w:rPr>
          <w:rFonts w:hint="eastAsia"/>
          <w:b/>
          <w:sz w:val="24"/>
          <w:szCs w:val="24"/>
        </w:rPr>
        <w:t>、江苏省涂料行业协会会员单位；</w:t>
      </w:r>
    </w:p>
    <w:p w:rsidR="00730FE8" w:rsidRPr="001F28AC" w:rsidRDefault="00730FE8" w:rsidP="002C70E8">
      <w:pPr>
        <w:spacing w:line="400" w:lineRule="exact"/>
        <w:ind w:firstLineChars="196" w:firstLine="472"/>
        <w:jc w:val="left"/>
        <w:rPr>
          <w:b/>
          <w:sz w:val="24"/>
          <w:szCs w:val="24"/>
        </w:rPr>
      </w:pPr>
      <w:r w:rsidRPr="001F28AC">
        <w:rPr>
          <w:b/>
          <w:sz w:val="24"/>
          <w:szCs w:val="24"/>
        </w:rPr>
        <w:t>2</w:t>
      </w:r>
      <w:r w:rsidRPr="001F28AC">
        <w:rPr>
          <w:rFonts w:hint="eastAsia"/>
          <w:b/>
          <w:sz w:val="24"/>
          <w:szCs w:val="24"/>
        </w:rPr>
        <w:t>、涂料、颜料、原辅材料和涂料装备等相关生产、经营的企业；</w:t>
      </w:r>
    </w:p>
    <w:p w:rsidR="00730FE8" w:rsidRPr="001F28AC" w:rsidRDefault="00730FE8" w:rsidP="002C70E8">
      <w:pPr>
        <w:tabs>
          <w:tab w:val="left" w:pos="1276"/>
          <w:tab w:val="left" w:pos="1418"/>
          <w:tab w:val="left" w:pos="1985"/>
        </w:tabs>
        <w:spacing w:line="400" w:lineRule="exact"/>
        <w:ind w:leftChars="68" w:left="143" w:firstLineChars="147" w:firstLine="354"/>
        <w:jc w:val="left"/>
        <w:rPr>
          <w:b/>
          <w:sz w:val="24"/>
          <w:szCs w:val="24"/>
        </w:rPr>
      </w:pPr>
      <w:r w:rsidRPr="001F28AC">
        <w:rPr>
          <w:b/>
          <w:sz w:val="24"/>
          <w:szCs w:val="24"/>
        </w:rPr>
        <w:t>3</w:t>
      </w:r>
      <w:r w:rsidRPr="001F28AC">
        <w:rPr>
          <w:rFonts w:hint="eastAsia"/>
          <w:b/>
          <w:sz w:val="24"/>
          <w:szCs w:val="24"/>
        </w:rPr>
        <w:t>、兄弟行业协会的领导。</w:t>
      </w:r>
    </w:p>
    <w:p w:rsidR="00730FE8" w:rsidRPr="001F28AC" w:rsidRDefault="00730FE8" w:rsidP="001F28AC">
      <w:pPr>
        <w:spacing w:line="400" w:lineRule="exact"/>
        <w:jc w:val="left"/>
        <w:rPr>
          <w:b/>
          <w:sz w:val="24"/>
          <w:szCs w:val="24"/>
        </w:rPr>
      </w:pPr>
    </w:p>
    <w:p w:rsidR="00730FE8" w:rsidRPr="001F28AC" w:rsidRDefault="00730FE8" w:rsidP="001F28AC">
      <w:pPr>
        <w:pStyle w:val="a7"/>
        <w:numPr>
          <w:ilvl w:val="0"/>
          <w:numId w:val="1"/>
        </w:numPr>
        <w:spacing w:line="400" w:lineRule="exact"/>
        <w:ind w:firstLineChars="0"/>
        <w:jc w:val="left"/>
        <w:rPr>
          <w:b/>
          <w:color w:val="202020"/>
          <w:sz w:val="24"/>
          <w:szCs w:val="24"/>
        </w:rPr>
      </w:pPr>
      <w:r w:rsidRPr="001F28AC">
        <w:rPr>
          <w:rFonts w:hint="eastAsia"/>
          <w:b/>
          <w:color w:val="202020"/>
          <w:sz w:val="24"/>
          <w:szCs w:val="24"/>
        </w:rPr>
        <w:t>参会费用</w:t>
      </w:r>
    </w:p>
    <w:p w:rsidR="00730FE8" w:rsidRPr="001F28AC" w:rsidRDefault="00730FE8" w:rsidP="002C70E8">
      <w:pPr>
        <w:spacing w:line="400" w:lineRule="exact"/>
        <w:ind w:firstLineChars="147" w:firstLine="354"/>
        <w:jc w:val="left"/>
        <w:rPr>
          <w:b/>
          <w:sz w:val="24"/>
          <w:szCs w:val="24"/>
        </w:rPr>
      </w:pPr>
      <w:r w:rsidRPr="001F28AC">
        <w:rPr>
          <w:rFonts w:hint="eastAsia"/>
          <w:b/>
          <w:sz w:val="24"/>
          <w:szCs w:val="24"/>
        </w:rPr>
        <w:t>会员单位：</w:t>
      </w:r>
      <w:r w:rsidRPr="001F28AC">
        <w:rPr>
          <w:b/>
          <w:sz w:val="24"/>
          <w:szCs w:val="24"/>
        </w:rPr>
        <w:t>900</w:t>
      </w:r>
      <w:r w:rsidRPr="001F28AC">
        <w:rPr>
          <w:rFonts w:hint="eastAsia"/>
          <w:b/>
          <w:sz w:val="24"/>
          <w:szCs w:val="24"/>
        </w:rPr>
        <w:t>元／人；非会员单位：</w:t>
      </w:r>
      <w:r w:rsidRPr="001F28AC">
        <w:rPr>
          <w:b/>
          <w:sz w:val="24"/>
          <w:szCs w:val="24"/>
        </w:rPr>
        <w:t>1000</w:t>
      </w:r>
      <w:r w:rsidRPr="001F28AC">
        <w:rPr>
          <w:rFonts w:hint="eastAsia"/>
          <w:b/>
          <w:sz w:val="24"/>
          <w:szCs w:val="24"/>
        </w:rPr>
        <w:t>元／人。</w:t>
      </w:r>
    </w:p>
    <w:p w:rsidR="00730FE8" w:rsidRDefault="00730FE8" w:rsidP="002C70E8">
      <w:pPr>
        <w:spacing w:line="400" w:lineRule="exact"/>
        <w:ind w:firstLineChars="147" w:firstLine="354"/>
        <w:jc w:val="left"/>
        <w:rPr>
          <w:rFonts w:ascii="宋体"/>
          <w:b/>
          <w:sz w:val="24"/>
          <w:szCs w:val="24"/>
        </w:rPr>
      </w:pPr>
      <w:r w:rsidRPr="001F28AC">
        <w:rPr>
          <w:rFonts w:hint="eastAsia"/>
          <w:b/>
          <w:sz w:val="24"/>
          <w:szCs w:val="24"/>
        </w:rPr>
        <w:t>住宿费：</w:t>
      </w:r>
      <w:r>
        <w:rPr>
          <w:rFonts w:hint="eastAsia"/>
          <w:b/>
          <w:sz w:val="24"/>
          <w:szCs w:val="24"/>
        </w:rPr>
        <w:t>费用</w:t>
      </w:r>
      <w:r w:rsidRPr="001F28AC">
        <w:rPr>
          <w:rFonts w:hint="eastAsia"/>
          <w:b/>
          <w:sz w:val="24"/>
          <w:szCs w:val="24"/>
        </w:rPr>
        <w:t>自理（</w:t>
      </w:r>
      <w:r w:rsidRPr="001F28AC">
        <w:rPr>
          <w:b/>
          <w:sz w:val="24"/>
          <w:szCs w:val="24"/>
        </w:rPr>
        <w:t>180</w:t>
      </w:r>
      <w:r w:rsidRPr="001F28AC">
        <w:rPr>
          <w:rFonts w:hint="eastAsia"/>
          <w:b/>
          <w:sz w:val="24"/>
          <w:szCs w:val="24"/>
        </w:rPr>
        <w:t>元／人</w:t>
      </w:r>
      <w:r w:rsidRPr="001F28AC">
        <w:rPr>
          <w:rFonts w:ascii="宋体" w:hAnsi="宋体" w:hint="eastAsia"/>
          <w:b/>
          <w:sz w:val="24"/>
          <w:szCs w:val="24"/>
        </w:rPr>
        <w:t>．</w:t>
      </w:r>
      <w:r w:rsidRPr="001F28AC">
        <w:rPr>
          <w:rFonts w:hint="eastAsia"/>
          <w:b/>
          <w:sz w:val="24"/>
          <w:szCs w:val="24"/>
        </w:rPr>
        <w:t>床</w:t>
      </w:r>
      <w:r w:rsidRPr="001F28AC">
        <w:rPr>
          <w:rFonts w:ascii="宋体" w:hAnsi="宋体" w:hint="eastAsia"/>
          <w:b/>
          <w:sz w:val="24"/>
          <w:szCs w:val="24"/>
        </w:rPr>
        <w:t>．天，包间</w:t>
      </w:r>
      <w:r w:rsidRPr="001F28AC">
        <w:rPr>
          <w:rFonts w:ascii="宋体" w:hAnsi="宋体"/>
          <w:b/>
          <w:sz w:val="24"/>
          <w:szCs w:val="24"/>
        </w:rPr>
        <w:t>360</w:t>
      </w:r>
      <w:r w:rsidRPr="001F28AC">
        <w:rPr>
          <w:rFonts w:ascii="宋体" w:hAnsi="宋体" w:hint="eastAsia"/>
          <w:b/>
          <w:sz w:val="24"/>
          <w:szCs w:val="24"/>
        </w:rPr>
        <w:t>元</w:t>
      </w:r>
      <w:r w:rsidRPr="001F28AC">
        <w:rPr>
          <w:rFonts w:ascii="宋体" w:hAnsi="宋体"/>
          <w:b/>
          <w:sz w:val="24"/>
          <w:szCs w:val="24"/>
        </w:rPr>
        <w:t>/</w:t>
      </w:r>
      <w:r w:rsidRPr="001F28AC">
        <w:rPr>
          <w:rFonts w:ascii="宋体" w:hAnsi="宋体" w:hint="eastAsia"/>
          <w:b/>
          <w:sz w:val="24"/>
          <w:szCs w:val="24"/>
        </w:rPr>
        <w:t>天）</w:t>
      </w:r>
      <w:r>
        <w:rPr>
          <w:rFonts w:ascii="宋体" w:hAnsi="宋体" w:hint="eastAsia"/>
          <w:b/>
          <w:sz w:val="24"/>
          <w:szCs w:val="24"/>
        </w:rPr>
        <w:t>，由协会统一安排。</w:t>
      </w:r>
    </w:p>
    <w:p w:rsidR="00730FE8" w:rsidRPr="001F28AC" w:rsidRDefault="00730FE8" w:rsidP="002C70E8">
      <w:pPr>
        <w:spacing w:line="400" w:lineRule="exact"/>
        <w:ind w:firstLineChars="147" w:firstLine="354"/>
        <w:jc w:val="left"/>
        <w:rPr>
          <w:b/>
          <w:sz w:val="24"/>
          <w:szCs w:val="24"/>
        </w:rPr>
      </w:pPr>
    </w:p>
    <w:p w:rsidR="00730FE8" w:rsidRPr="001F28AC" w:rsidRDefault="00730FE8" w:rsidP="001F28AC">
      <w:pPr>
        <w:pStyle w:val="a7"/>
        <w:numPr>
          <w:ilvl w:val="0"/>
          <w:numId w:val="1"/>
        </w:numPr>
        <w:spacing w:line="400" w:lineRule="exact"/>
        <w:ind w:firstLineChars="0"/>
        <w:jc w:val="left"/>
        <w:rPr>
          <w:b/>
          <w:color w:val="202020"/>
          <w:sz w:val="24"/>
          <w:szCs w:val="24"/>
        </w:rPr>
      </w:pPr>
      <w:r w:rsidRPr="001F28AC">
        <w:rPr>
          <w:rFonts w:hint="eastAsia"/>
          <w:b/>
          <w:color w:val="202020"/>
          <w:sz w:val="24"/>
          <w:szCs w:val="24"/>
        </w:rPr>
        <w:t>其他</w:t>
      </w:r>
    </w:p>
    <w:p w:rsidR="00730FE8" w:rsidRDefault="00730FE8" w:rsidP="002C70E8">
      <w:pPr>
        <w:pStyle w:val="a7"/>
        <w:spacing w:line="400" w:lineRule="exact"/>
        <w:ind w:firstLineChars="196" w:firstLine="472"/>
        <w:jc w:val="left"/>
        <w:rPr>
          <w:b/>
          <w:sz w:val="24"/>
          <w:szCs w:val="24"/>
        </w:rPr>
      </w:pPr>
      <w:r w:rsidRPr="001F28AC">
        <w:rPr>
          <w:b/>
          <w:sz w:val="24"/>
          <w:szCs w:val="24"/>
        </w:rPr>
        <w:t>1</w:t>
      </w:r>
      <w:r w:rsidRPr="001F28AC">
        <w:rPr>
          <w:rFonts w:hint="eastAsia"/>
          <w:b/>
          <w:sz w:val="24"/>
          <w:szCs w:val="24"/>
        </w:rPr>
        <w:t>、请参会人员将回执表于</w:t>
      </w:r>
      <w:r w:rsidRPr="001F28AC">
        <w:rPr>
          <w:b/>
          <w:sz w:val="24"/>
          <w:szCs w:val="24"/>
        </w:rPr>
        <w:t>2017</w:t>
      </w:r>
      <w:r w:rsidRPr="001F28AC">
        <w:rPr>
          <w:rFonts w:hint="eastAsia"/>
          <w:b/>
          <w:sz w:val="24"/>
          <w:szCs w:val="24"/>
        </w:rPr>
        <w:t>年</w:t>
      </w:r>
      <w:r w:rsidRPr="001F28AC">
        <w:rPr>
          <w:b/>
          <w:sz w:val="24"/>
          <w:szCs w:val="24"/>
        </w:rPr>
        <w:t>4</w:t>
      </w:r>
      <w:r w:rsidRPr="001F28AC">
        <w:rPr>
          <w:rFonts w:hint="eastAsia"/>
          <w:b/>
          <w:sz w:val="24"/>
          <w:szCs w:val="24"/>
        </w:rPr>
        <w:t>月</w:t>
      </w:r>
      <w:r w:rsidRPr="001F28AC">
        <w:rPr>
          <w:b/>
          <w:sz w:val="24"/>
          <w:szCs w:val="24"/>
        </w:rPr>
        <w:t>18</w:t>
      </w:r>
      <w:r w:rsidRPr="001F28AC">
        <w:rPr>
          <w:rFonts w:hint="eastAsia"/>
          <w:b/>
          <w:sz w:val="24"/>
          <w:szCs w:val="24"/>
        </w:rPr>
        <w:t>日前传真或发电子邮件到江苏省涂料行业协会秘书处；</w:t>
      </w:r>
    </w:p>
    <w:p w:rsidR="00730FE8" w:rsidRPr="001F28AC" w:rsidRDefault="00730FE8" w:rsidP="002C70E8">
      <w:pPr>
        <w:pStyle w:val="a7"/>
        <w:spacing w:line="400" w:lineRule="exact"/>
        <w:ind w:firstLineChars="196" w:firstLine="472"/>
        <w:jc w:val="left"/>
        <w:rPr>
          <w:b/>
          <w:sz w:val="24"/>
          <w:szCs w:val="24"/>
        </w:rPr>
      </w:pPr>
      <w:r>
        <w:rPr>
          <w:b/>
          <w:sz w:val="24"/>
          <w:szCs w:val="24"/>
        </w:rPr>
        <w:t>2</w:t>
      </w:r>
      <w:r>
        <w:rPr>
          <w:rFonts w:hint="eastAsia"/>
          <w:b/>
          <w:sz w:val="24"/>
          <w:szCs w:val="24"/>
        </w:rPr>
        <w:t>、会场有少量展位，若有企业须进行宣传和展示，请及时与秘书处联系，截止日期</w:t>
      </w:r>
      <w:r w:rsidRPr="001F28AC">
        <w:rPr>
          <w:b/>
          <w:sz w:val="24"/>
          <w:szCs w:val="24"/>
        </w:rPr>
        <w:t>2017</w:t>
      </w:r>
      <w:r w:rsidRPr="001F28AC">
        <w:rPr>
          <w:rFonts w:hint="eastAsia"/>
          <w:b/>
          <w:sz w:val="24"/>
          <w:szCs w:val="24"/>
        </w:rPr>
        <w:t>年</w:t>
      </w:r>
      <w:r w:rsidRPr="001F28AC">
        <w:rPr>
          <w:b/>
          <w:sz w:val="24"/>
          <w:szCs w:val="24"/>
        </w:rPr>
        <w:t>4</w:t>
      </w:r>
      <w:r w:rsidRPr="001F28AC">
        <w:rPr>
          <w:rFonts w:hint="eastAsia"/>
          <w:b/>
          <w:sz w:val="24"/>
          <w:szCs w:val="24"/>
        </w:rPr>
        <w:t>月</w:t>
      </w:r>
      <w:r w:rsidRPr="001F28AC">
        <w:rPr>
          <w:b/>
          <w:sz w:val="24"/>
          <w:szCs w:val="24"/>
        </w:rPr>
        <w:t>1</w:t>
      </w:r>
      <w:r>
        <w:rPr>
          <w:b/>
          <w:sz w:val="24"/>
          <w:szCs w:val="24"/>
        </w:rPr>
        <w:t>5</w:t>
      </w:r>
      <w:r w:rsidRPr="001F28AC">
        <w:rPr>
          <w:rFonts w:hint="eastAsia"/>
          <w:b/>
          <w:sz w:val="24"/>
          <w:szCs w:val="24"/>
        </w:rPr>
        <w:t>日</w:t>
      </w:r>
      <w:r>
        <w:rPr>
          <w:rFonts w:hint="eastAsia"/>
          <w:b/>
          <w:sz w:val="24"/>
          <w:szCs w:val="24"/>
        </w:rPr>
        <w:t>。</w:t>
      </w:r>
    </w:p>
    <w:p w:rsidR="00730FE8" w:rsidRPr="001F28AC" w:rsidRDefault="00730FE8" w:rsidP="002C70E8">
      <w:pPr>
        <w:pStyle w:val="a7"/>
        <w:spacing w:line="400" w:lineRule="exact"/>
        <w:ind w:firstLine="482"/>
        <w:jc w:val="left"/>
        <w:rPr>
          <w:b/>
          <w:sz w:val="24"/>
          <w:szCs w:val="24"/>
        </w:rPr>
      </w:pPr>
      <w:r>
        <w:rPr>
          <w:b/>
          <w:sz w:val="24"/>
          <w:szCs w:val="24"/>
        </w:rPr>
        <w:t>3</w:t>
      </w:r>
      <w:r w:rsidRPr="001F28AC">
        <w:rPr>
          <w:rFonts w:hint="eastAsia"/>
          <w:b/>
          <w:sz w:val="24"/>
          <w:szCs w:val="24"/>
        </w:rPr>
        <w:t>、会务费可现场缴纳，如选择汇款方式，请于</w:t>
      </w:r>
      <w:r w:rsidRPr="001F28AC">
        <w:rPr>
          <w:b/>
          <w:sz w:val="24"/>
          <w:szCs w:val="24"/>
        </w:rPr>
        <w:t>2017</w:t>
      </w:r>
      <w:r w:rsidRPr="001F28AC">
        <w:rPr>
          <w:rFonts w:hint="eastAsia"/>
          <w:b/>
          <w:sz w:val="24"/>
          <w:szCs w:val="24"/>
        </w:rPr>
        <w:t>年</w:t>
      </w:r>
      <w:r w:rsidRPr="001F28AC">
        <w:rPr>
          <w:b/>
          <w:sz w:val="24"/>
          <w:szCs w:val="24"/>
        </w:rPr>
        <w:t>4</w:t>
      </w:r>
      <w:r w:rsidRPr="001F28AC">
        <w:rPr>
          <w:rFonts w:hint="eastAsia"/>
          <w:b/>
          <w:sz w:val="24"/>
          <w:szCs w:val="24"/>
        </w:rPr>
        <w:t>月</w:t>
      </w:r>
      <w:r w:rsidRPr="001F28AC">
        <w:rPr>
          <w:b/>
          <w:sz w:val="24"/>
          <w:szCs w:val="24"/>
        </w:rPr>
        <w:t>18</w:t>
      </w:r>
      <w:r w:rsidRPr="001F28AC">
        <w:rPr>
          <w:rFonts w:hint="eastAsia"/>
          <w:b/>
          <w:sz w:val="24"/>
          <w:szCs w:val="24"/>
        </w:rPr>
        <w:t>日前汇至本账户，汇款信息如下：</w:t>
      </w:r>
    </w:p>
    <w:p w:rsidR="00730FE8" w:rsidRPr="001F28AC" w:rsidRDefault="00730FE8" w:rsidP="001F28AC">
      <w:pPr>
        <w:pStyle w:val="a7"/>
        <w:spacing w:line="400" w:lineRule="exact"/>
        <w:ind w:left="720" w:right="640" w:firstLineChars="0" w:firstLine="0"/>
        <w:rPr>
          <w:b/>
          <w:color w:val="000000"/>
          <w:sz w:val="24"/>
          <w:szCs w:val="24"/>
        </w:rPr>
      </w:pPr>
      <w:r w:rsidRPr="001F28AC">
        <w:rPr>
          <w:rFonts w:hint="eastAsia"/>
          <w:b/>
          <w:color w:val="000000"/>
          <w:sz w:val="24"/>
          <w:szCs w:val="24"/>
        </w:rPr>
        <w:t>银行账户：</w:t>
      </w:r>
      <w:r w:rsidRPr="001F28AC">
        <w:rPr>
          <w:b/>
          <w:color w:val="000000"/>
          <w:sz w:val="24"/>
          <w:szCs w:val="24"/>
        </w:rPr>
        <w:t xml:space="preserve">          </w:t>
      </w:r>
      <w:r w:rsidRPr="001F28AC">
        <w:rPr>
          <w:rFonts w:hint="eastAsia"/>
          <w:b/>
          <w:color w:val="000000"/>
          <w:sz w:val="24"/>
          <w:szCs w:val="24"/>
        </w:rPr>
        <w:t>江苏省涂料行业协会</w:t>
      </w:r>
    </w:p>
    <w:p w:rsidR="00730FE8" w:rsidRPr="001F28AC" w:rsidRDefault="00730FE8" w:rsidP="001F28AC">
      <w:pPr>
        <w:pStyle w:val="a7"/>
        <w:spacing w:line="400" w:lineRule="exact"/>
        <w:ind w:left="720" w:right="640" w:firstLineChars="0" w:firstLine="0"/>
        <w:rPr>
          <w:b/>
          <w:color w:val="000000"/>
          <w:sz w:val="24"/>
          <w:szCs w:val="24"/>
        </w:rPr>
      </w:pPr>
      <w:r w:rsidRPr="001F28AC">
        <w:rPr>
          <w:rFonts w:hint="eastAsia"/>
          <w:b/>
          <w:color w:val="000000"/>
          <w:sz w:val="24"/>
          <w:szCs w:val="24"/>
        </w:rPr>
        <w:t>开户银行：</w:t>
      </w:r>
      <w:r w:rsidRPr="001F28AC">
        <w:rPr>
          <w:b/>
          <w:color w:val="000000"/>
          <w:sz w:val="24"/>
          <w:szCs w:val="24"/>
        </w:rPr>
        <w:t xml:space="preserve">          </w:t>
      </w:r>
      <w:r w:rsidRPr="001F28AC">
        <w:rPr>
          <w:rFonts w:hint="eastAsia"/>
          <w:b/>
          <w:color w:val="000000"/>
          <w:sz w:val="24"/>
          <w:szCs w:val="24"/>
        </w:rPr>
        <w:t>南京市农行挹江门支行</w:t>
      </w:r>
    </w:p>
    <w:p w:rsidR="00730FE8" w:rsidRPr="001F28AC" w:rsidRDefault="00730FE8" w:rsidP="001F28AC">
      <w:pPr>
        <w:pStyle w:val="a7"/>
        <w:spacing w:line="400" w:lineRule="exact"/>
        <w:ind w:left="720" w:right="640" w:firstLineChars="0" w:firstLine="0"/>
        <w:rPr>
          <w:b/>
          <w:color w:val="000000"/>
          <w:sz w:val="24"/>
          <w:szCs w:val="24"/>
        </w:rPr>
      </w:pPr>
      <w:r w:rsidRPr="001F28AC">
        <w:rPr>
          <w:rFonts w:hint="eastAsia"/>
          <w:b/>
          <w:color w:val="000000"/>
          <w:sz w:val="24"/>
          <w:szCs w:val="24"/>
        </w:rPr>
        <w:t>账</w:t>
      </w:r>
      <w:r w:rsidRPr="001F28AC">
        <w:rPr>
          <w:b/>
          <w:color w:val="000000"/>
          <w:sz w:val="24"/>
          <w:szCs w:val="24"/>
        </w:rPr>
        <w:t xml:space="preserve">    </w:t>
      </w:r>
      <w:r w:rsidRPr="001F28AC">
        <w:rPr>
          <w:rFonts w:hint="eastAsia"/>
          <w:b/>
          <w:color w:val="000000"/>
          <w:sz w:val="24"/>
          <w:szCs w:val="24"/>
        </w:rPr>
        <w:t>号：</w:t>
      </w:r>
      <w:r w:rsidRPr="001F28AC">
        <w:rPr>
          <w:b/>
          <w:color w:val="000000"/>
          <w:sz w:val="24"/>
          <w:szCs w:val="24"/>
        </w:rPr>
        <w:t xml:space="preserve">          100701040005557</w:t>
      </w:r>
    </w:p>
    <w:p w:rsidR="00730FE8" w:rsidRPr="001F28AC" w:rsidRDefault="00730FE8" w:rsidP="001F28AC">
      <w:pPr>
        <w:pStyle w:val="a7"/>
        <w:numPr>
          <w:ilvl w:val="0"/>
          <w:numId w:val="1"/>
        </w:numPr>
        <w:spacing w:line="400" w:lineRule="exact"/>
        <w:ind w:left="0" w:firstLineChars="0" w:firstLine="0"/>
        <w:jc w:val="left"/>
        <w:rPr>
          <w:b/>
          <w:color w:val="202020"/>
          <w:sz w:val="24"/>
          <w:szCs w:val="24"/>
        </w:rPr>
      </w:pPr>
      <w:r w:rsidRPr="001F28AC">
        <w:rPr>
          <w:rFonts w:hint="eastAsia"/>
          <w:b/>
          <w:color w:val="202020"/>
          <w:sz w:val="24"/>
          <w:szCs w:val="24"/>
        </w:rPr>
        <w:t>会议联络</w:t>
      </w:r>
    </w:p>
    <w:p w:rsidR="00730FE8" w:rsidRPr="001F28AC" w:rsidRDefault="00730FE8" w:rsidP="001F28AC">
      <w:pPr>
        <w:pStyle w:val="a7"/>
        <w:spacing w:line="400" w:lineRule="exact"/>
        <w:ind w:left="720" w:firstLineChars="0" w:firstLine="0"/>
        <w:jc w:val="left"/>
        <w:rPr>
          <w:rFonts w:ascii="宋体" w:cs="宋体"/>
          <w:b/>
          <w:kern w:val="0"/>
          <w:sz w:val="24"/>
          <w:szCs w:val="24"/>
        </w:rPr>
      </w:pPr>
      <w:r w:rsidRPr="001F28AC">
        <w:rPr>
          <w:rFonts w:ascii="宋体" w:hAnsi="宋体" w:cs="宋体" w:hint="eastAsia"/>
          <w:b/>
          <w:kern w:val="0"/>
          <w:sz w:val="24"/>
          <w:szCs w:val="24"/>
        </w:rPr>
        <w:t>张如琴：</w:t>
      </w:r>
      <w:r w:rsidRPr="001F28AC">
        <w:rPr>
          <w:rFonts w:ascii="宋体" w:hAnsi="宋体" w:cs="宋体"/>
          <w:b/>
          <w:kern w:val="0"/>
          <w:sz w:val="24"/>
          <w:szCs w:val="24"/>
        </w:rPr>
        <w:t xml:space="preserve">13851714829      </w:t>
      </w:r>
      <w:r>
        <w:rPr>
          <w:rFonts w:ascii="宋体" w:hAnsi="宋体" w:cs="宋体" w:hint="eastAsia"/>
          <w:b/>
          <w:kern w:val="0"/>
          <w:sz w:val="24"/>
          <w:szCs w:val="24"/>
        </w:rPr>
        <w:t>左冬梅：</w:t>
      </w:r>
      <w:r>
        <w:rPr>
          <w:rFonts w:ascii="宋体" w:hAnsi="宋体" w:cs="宋体"/>
          <w:b/>
          <w:kern w:val="0"/>
          <w:sz w:val="24"/>
          <w:szCs w:val="24"/>
        </w:rPr>
        <w:t>13951716568</w:t>
      </w:r>
    </w:p>
    <w:p w:rsidR="00730FE8" w:rsidRDefault="00730FE8" w:rsidP="001F28AC">
      <w:pPr>
        <w:pStyle w:val="a7"/>
        <w:spacing w:line="400" w:lineRule="exact"/>
        <w:ind w:left="720" w:firstLineChars="0" w:firstLine="0"/>
        <w:jc w:val="left"/>
        <w:rPr>
          <w:sz w:val="24"/>
          <w:szCs w:val="24"/>
        </w:rPr>
      </w:pPr>
      <w:r w:rsidRPr="001F28AC">
        <w:rPr>
          <w:rFonts w:ascii="宋体" w:hAnsi="宋体" w:cs="宋体" w:hint="eastAsia"/>
          <w:b/>
          <w:kern w:val="0"/>
          <w:sz w:val="24"/>
          <w:szCs w:val="24"/>
        </w:rPr>
        <w:t>丁</w:t>
      </w:r>
      <w:r w:rsidRPr="001F28AC">
        <w:rPr>
          <w:rFonts w:ascii="宋体" w:cs="宋体"/>
          <w:b/>
          <w:kern w:val="0"/>
          <w:sz w:val="24"/>
          <w:szCs w:val="24"/>
        </w:rPr>
        <w:t> </w:t>
      </w:r>
      <w:r w:rsidRPr="001F28AC">
        <w:rPr>
          <w:rFonts w:ascii="宋体" w:hAnsi="宋体" w:cs="宋体" w:hint="eastAsia"/>
          <w:b/>
          <w:kern w:val="0"/>
          <w:sz w:val="24"/>
          <w:szCs w:val="24"/>
        </w:rPr>
        <w:t>智：</w:t>
      </w:r>
      <w:r w:rsidRPr="001F28AC">
        <w:rPr>
          <w:rFonts w:ascii="宋体" w:hAnsi="宋体" w:cs="宋体"/>
          <w:b/>
          <w:kern w:val="0"/>
          <w:sz w:val="24"/>
          <w:szCs w:val="24"/>
        </w:rPr>
        <w:t xml:space="preserve">13901597359       </w:t>
      </w:r>
      <w:r w:rsidRPr="001F28AC">
        <w:rPr>
          <w:rFonts w:ascii="宋体" w:hAnsi="宋体" w:cs="宋体"/>
          <w:b/>
          <w:kern w:val="0"/>
          <w:sz w:val="24"/>
          <w:szCs w:val="24"/>
        </w:rPr>
        <w:br/>
      </w:r>
      <w:r w:rsidRPr="001F28AC">
        <w:rPr>
          <w:rFonts w:ascii="宋体" w:hAnsi="宋体" w:cs="宋体" w:hint="eastAsia"/>
          <w:b/>
          <w:kern w:val="0"/>
          <w:sz w:val="24"/>
          <w:szCs w:val="24"/>
        </w:rPr>
        <w:t>电话</w:t>
      </w:r>
      <w:r w:rsidRPr="001F28AC">
        <w:rPr>
          <w:rFonts w:ascii="宋体" w:cs="宋体" w:hint="eastAsia"/>
          <w:b/>
          <w:kern w:val="0"/>
          <w:sz w:val="24"/>
          <w:szCs w:val="24"/>
        </w:rPr>
        <w:t>∕</w:t>
      </w:r>
      <w:r w:rsidRPr="001F28AC">
        <w:rPr>
          <w:rFonts w:ascii="宋体" w:hAnsi="宋体" w:cs="宋体" w:hint="eastAsia"/>
          <w:b/>
          <w:kern w:val="0"/>
          <w:sz w:val="24"/>
          <w:szCs w:val="24"/>
        </w:rPr>
        <w:t>传真：</w:t>
      </w:r>
      <w:r w:rsidRPr="001F28AC">
        <w:rPr>
          <w:rFonts w:ascii="宋体" w:hAnsi="宋体" w:cs="宋体"/>
          <w:b/>
          <w:kern w:val="0"/>
          <w:sz w:val="24"/>
          <w:szCs w:val="24"/>
        </w:rPr>
        <w:t xml:space="preserve">025-58394317 </w:t>
      </w:r>
      <w:r>
        <w:rPr>
          <w:rFonts w:ascii="宋体" w:hAnsi="宋体" w:cs="宋体"/>
          <w:b/>
          <w:kern w:val="0"/>
          <w:sz w:val="24"/>
          <w:szCs w:val="24"/>
        </w:rPr>
        <w:t xml:space="preserve">   </w:t>
      </w:r>
      <w:r w:rsidRPr="001F28AC">
        <w:rPr>
          <w:rFonts w:ascii="宋体" w:hAnsi="宋体" w:cs="宋体"/>
          <w:b/>
          <w:kern w:val="0"/>
          <w:sz w:val="24"/>
          <w:szCs w:val="24"/>
        </w:rPr>
        <w:t xml:space="preserve">E-mail:  </w:t>
      </w:r>
      <w:hyperlink r:id="rId7" w:history="1">
        <w:r w:rsidRPr="001F28AC">
          <w:rPr>
            <w:rStyle w:val="a8"/>
            <w:rFonts w:ascii="宋体" w:hAnsi="宋体" w:cs="宋体"/>
            <w:b/>
            <w:kern w:val="0"/>
            <w:sz w:val="24"/>
            <w:szCs w:val="24"/>
          </w:rPr>
          <w:t>jiangsutlxh@163.com</w:t>
        </w:r>
      </w:hyperlink>
    </w:p>
    <w:p w:rsidR="00730FE8" w:rsidRPr="001F28AC" w:rsidRDefault="00730FE8" w:rsidP="001F28AC">
      <w:pPr>
        <w:pStyle w:val="a7"/>
        <w:spacing w:line="400" w:lineRule="exact"/>
        <w:ind w:left="720" w:firstLineChars="0" w:firstLine="0"/>
        <w:jc w:val="left"/>
        <w:rPr>
          <w:sz w:val="24"/>
          <w:szCs w:val="24"/>
        </w:rPr>
      </w:pPr>
    </w:p>
    <w:p w:rsidR="00730FE8" w:rsidRPr="001F28AC" w:rsidRDefault="00730FE8" w:rsidP="002C70E8">
      <w:pPr>
        <w:spacing w:line="400" w:lineRule="exact"/>
        <w:ind w:leftChars="2092" w:left="4393" w:right="-1"/>
        <w:rPr>
          <w:b/>
          <w:sz w:val="24"/>
          <w:szCs w:val="24"/>
        </w:rPr>
      </w:pPr>
      <w:r w:rsidRPr="001F28AC">
        <w:rPr>
          <w:rFonts w:hint="eastAsia"/>
          <w:b/>
          <w:sz w:val="24"/>
          <w:szCs w:val="24"/>
        </w:rPr>
        <w:t>江苏省涂料行业协会</w:t>
      </w:r>
    </w:p>
    <w:p w:rsidR="00730FE8" w:rsidRDefault="00730FE8" w:rsidP="002C70E8">
      <w:pPr>
        <w:spacing w:line="400" w:lineRule="exact"/>
        <w:ind w:right="-1" w:firstLineChars="1911" w:firstLine="4604"/>
        <w:rPr>
          <w:b/>
          <w:sz w:val="24"/>
          <w:szCs w:val="24"/>
        </w:rPr>
      </w:pPr>
      <w:r w:rsidRPr="00BA44CD">
        <w:rPr>
          <w:b/>
          <w:sz w:val="24"/>
          <w:szCs w:val="24"/>
        </w:rPr>
        <w:t>2017</w:t>
      </w:r>
      <w:r w:rsidRPr="00BA44CD">
        <w:rPr>
          <w:rFonts w:hint="eastAsia"/>
          <w:b/>
          <w:sz w:val="24"/>
          <w:szCs w:val="24"/>
        </w:rPr>
        <w:t>年</w:t>
      </w:r>
      <w:r w:rsidRPr="00BA44CD">
        <w:rPr>
          <w:b/>
          <w:sz w:val="24"/>
          <w:szCs w:val="24"/>
        </w:rPr>
        <w:t>3</w:t>
      </w:r>
      <w:r w:rsidRPr="00BA44CD">
        <w:rPr>
          <w:rFonts w:hint="eastAsia"/>
          <w:b/>
          <w:sz w:val="24"/>
          <w:szCs w:val="24"/>
        </w:rPr>
        <w:t>月</w:t>
      </w:r>
      <w:r w:rsidRPr="00BA44CD">
        <w:rPr>
          <w:b/>
          <w:sz w:val="24"/>
          <w:szCs w:val="24"/>
        </w:rPr>
        <w:t>31</w:t>
      </w:r>
      <w:r w:rsidRPr="00BA44CD">
        <w:rPr>
          <w:rFonts w:hint="eastAsia"/>
          <w:b/>
          <w:sz w:val="24"/>
          <w:szCs w:val="24"/>
        </w:rPr>
        <w:t>日</w:t>
      </w:r>
      <w:r w:rsidR="00C009B8">
        <w:rPr>
          <w:b/>
          <w:sz w:val="24"/>
          <w:szCs w:val="24"/>
        </w:rPr>
        <w:t xml:space="preserve">                       </w:t>
      </w:r>
    </w:p>
    <w:p w:rsidR="00730FE8" w:rsidRPr="00BA44CD" w:rsidRDefault="00730FE8" w:rsidP="00BA44CD">
      <w:pPr>
        <w:spacing w:line="400" w:lineRule="exact"/>
        <w:ind w:right="-1"/>
        <w:rPr>
          <w:b/>
          <w:sz w:val="24"/>
          <w:szCs w:val="24"/>
          <w:u w:val="single"/>
        </w:rPr>
      </w:pPr>
      <w:r>
        <w:rPr>
          <w:b/>
          <w:sz w:val="24"/>
          <w:szCs w:val="24"/>
          <w:u w:val="single"/>
        </w:rPr>
        <w:t xml:space="preserve">                                                                             </w:t>
      </w:r>
    </w:p>
    <w:p w:rsidR="00730FE8" w:rsidRPr="001F28AC" w:rsidRDefault="00730FE8" w:rsidP="001F28AC">
      <w:pPr>
        <w:pStyle w:val="a7"/>
        <w:spacing w:line="400" w:lineRule="exact"/>
        <w:ind w:left="720" w:firstLineChars="0" w:firstLine="0"/>
        <w:jc w:val="left"/>
        <w:rPr>
          <w:b/>
          <w:sz w:val="24"/>
          <w:szCs w:val="24"/>
        </w:rPr>
      </w:pPr>
      <w:r w:rsidRPr="001F28AC">
        <w:rPr>
          <w:b/>
          <w:sz w:val="24"/>
          <w:szCs w:val="24"/>
        </w:rPr>
        <w:t xml:space="preserve">                                                                </w:t>
      </w:r>
      <w:r w:rsidRPr="001F28AC">
        <w:rPr>
          <w:rFonts w:ascii="宋体" w:hAnsi="宋体" w:cs="宋体"/>
          <w:b/>
          <w:kern w:val="0"/>
          <w:sz w:val="24"/>
          <w:szCs w:val="24"/>
        </w:rPr>
        <w:t xml:space="preserve"> </w:t>
      </w:r>
    </w:p>
    <w:p w:rsidR="00730FE8" w:rsidRPr="001F28AC" w:rsidRDefault="00730FE8" w:rsidP="002C70E8">
      <w:pPr>
        <w:spacing w:line="400" w:lineRule="exact"/>
        <w:ind w:rightChars="-202" w:right="-424"/>
        <w:jc w:val="center"/>
        <w:rPr>
          <w:b/>
          <w:sz w:val="24"/>
          <w:szCs w:val="24"/>
        </w:rPr>
      </w:pPr>
      <w:r w:rsidRPr="001F28AC">
        <w:rPr>
          <w:rFonts w:hint="eastAsia"/>
          <w:b/>
          <w:sz w:val="24"/>
          <w:szCs w:val="24"/>
        </w:rPr>
        <w:t>江苏省涂料行业协会</w:t>
      </w:r>
      <w:r>
        <w:rPr>
          <w:rFonts w:hint="eastAsia"/>
          <w:b/>
          <w:sz w:val="24"/>
          <w:szCs w:val="24"/>
        </w:rPr>
        <w:t>第三届会员大会、建筑</w:t>
      </w:r>
      <w:r w:rsidRPr="001F28AC">
        <w:rPr>
          <w:rFonts w:hint="eastAsia"/>
          <w:b/>
          <w:sz w:val="24"/>
          <w:szCs w:val="24"/>
        </w:rPr>
        <w:t>涂料</w:t>
      </w:r>
      <w:r>
        <w:rPr>
          <w:rFonts w:hint="eastAsia"/>
          <w:b/>
          <w:sz w:val="24"/>
          <w:szCs w:val="24"/>
        </w:rPr>
        <w:t>分</w:t>
      </w:r>
      <w:r w:rsidRPr="001F28AC">
        <w:rPr>
          <w:rFonts w:hint="eastAsia"/>
          <w:b/>
          <w:sz w:val="24"/>
          <w:szCs w:val="24"/>
        </w:rPr>
        <w:t>会</w:t>
      </w:r>
      <w:r>
        <w:rPr>
          <w:rFonts w:hint="eastAsia"/>
          <w:b/>
          <w:sz w:val="24"/>
          <w:szCs w:val="24"/>
        </w:rPr>
        <w:t>成立大</w:t>
      </w:r>
      <w:r w:rsidRPr="001F28AC">
        <w:rPr>
          <w:rFonts w:hint="eastAsia"/>
          <w:b/>
          <w:sz w:val="24"/>
          <w:szCs w:val="24"/>
        </w:rPr>
        <w:t>会回执</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9"/>
        <w:gridCol w:w="703"/>
        <w:gridCol w:w="1139"/>
        <w:gridCol w:w="1877"/>
        <w:gridCol w:w="1664"/>
        <w:gridCol w:w="2520"/>
      </w:tblGrid>
      <w:tr w:rsidR="00730FE8" w:rsidRPr="003143D6" w:rsidTr="002C70E8">
        <w:tc>
          <w:tcPr>
            <w:tcW w:w="1419" w:type="dxa"/>
            <w:vAlign w:val="center"/>
          </w:tcPr>
          <w:p w:rsidR="00730FE8" w:rsidRPr="003143D6" w:rsidRDefault="00730FE8" w:rsidP="002C70E8">
            <w:pPr>
              <w:spacing w:line="400" w:lineRule="exact"/>
              <w:ind w:rightChars="-202" w:right="-424" w:firstLineChars="98" w:firstLine="236"/>
              <w:rPr>
                <w:rFonts w:ascii="Times New Roman" w:hAnsi="Times New Roman"/>
                <w:b/>
                <w:kern w:val="0"/>
                <w:sz w:val="24"/>
                <w:szCs w:val="24"/>
              </w:rPr>
            </w:pPr>
            <w:r w:rsidRPr="003143D6">
              <w:rPr>
                <w:rFonts w:ascii="Times New Roman" w:hAnsi="Times New Roman" w:hint="eastAsia"/>
                <w:b/>
                <w:kern w:val="0"/>
                <w:sz w:val="24"/>
                <w:szCs w:val="24"/>
              </w:rPr>
              <w:t>姓</w:t>
            </w:r>
            <w:r w:rsidR="002C70E8">
              <w:rPr>
                <w:rFonts w:ascii="Times New Roman" w:hAnsi="Times New Roman" w:hint="eastAsia"/>
                <w:b/>
                <w:kern w:val="0"/>
                <w:sz w:val="24"/>
                <w:szCs w:val="24"/>
              </w:rPr>
              <w:t xml:space="preserve">  </w:t>
            </w:r>
            <w:r w:rsidRPr="003143D6">
              <w:rPr>
                <w:rFonts w:ascii="Times New Roman" w:hAnsi="Times New Roman" w:hint="eastAsia"/>
                <w:b/>
                <w:kern w:val="0"/>
                <w:sz w:val="24"/>
                <w:szCs w:val="24"/>
              </w:rPr>
              <w:t>名</w:t>
            </w:r>
          </w:p>
        </w:tc>
        <w:tc>
          <w:tcPr>
            <w:tcW w:w="703"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r w:rsidRPr="003143D6">
              <w:rPr>
                <w:rFonts w:ascii="Times New Roman" w:hAnsi="Times New Roman" w:hint="eastAsia"/>
                <w:b/>
                <w:kern w:val="0"/>
                <w:sz w:val="24"/>
                <w:szCs w:val="24"/>
              </w:rPr>
              <w:t>性别</w:t>
            </w:r>
          </w:p>
        </w:tc>
        <w:tc>
          <w:tcPr>
            <w:tcW w:w="1139" w:type="dxa"/>
            <w:vAlign w:val="center"/>
          </w:tcPr>
          <w:p w:rsidR="00730FE8" w:rsidRPr="003143D6" w:rsidRDefault="00730FE8" w:rsidP="002C70E8">
            <w:pPr>
              <w:spacing w:line="400" w:lineRule="exact"/>
              <w:ind w:rightChars="-202" w:right="-424" w:firstLineChars="48" w:firstLine="116"/>
              <w:rPr>
                <w:rFonts w:ascii="Times New Roman" w:hAnsi="Times New Roman"/>
                <w:b/>
                <w:kern w:val="0"/>
                <w:sz w:val="24"/>
                <w:szCs w:val="24"/>
              </w:rPr>
            </w:pPr>
            <w:r w:rsidRPr="003143D6">
              <w:rPr>
                <w:rFonts w:ascii="Times New Roman" w:hAnsi="Times New Roman" w:hint="eastAsia"/>
                <w:b/>
                <w:kern w:val="0"/>
                <w:sz w:val="24"/>
                <w:szCs w:val="24"/>
              </w:rPr>
              <w:t>职</w:t>
            </w:r>
            <w:r w:rsidR="002C70E8">
              <w:rPr>
                <w:rFonts w:ascii="Times New Roman" w:hAnsi="Times New Roman" w:hint="eastAsia"/>
                <w:b/>
                <w:kern w:val="0"/>
                <w:sz w:val="24"/>
                <w:szCs w:val="24"/>
              </w:rPr>
              <w:t xml:space="preserve">  </w:t>
            </w:r>
            <w:r w:rsidRPr="003143D6">
              <w:rPr>
                <w:rFonts w:ascii="Times New Roman" w:hAnsi="Times New Roman" w:hint="eastAsia"/>
                <w:b/>
                <w:kern w:val="0"/>
                <w:sz w:val="24"/>
                <w:szCs w:val="24"/>
              </w:rPr>
              <w:t>务</w:t>
            </w:r>
          </w:p>
        </w:tc>
        <w:tc>
          <w:tcPr>
            <w:tcW w:w="1877" w:type="dxa"/>
            <w:vAlign w:val="center"/>
          </w:tcPr>
          <w:p w:rsidR="00730FE8" w:rsidRPr="003143D6" w:rsidRDefault="00730FE8" w:rsidP="002C70E8">
            <w:pPr>
              <w:spacing w:line="400" w:lineRule="exact"/>
              <w:ind w:rightChars="-202" w:right="-424" w:firstLineChars="147" w:firstLine="354"/>
              <w:rPr>
                <w:rFonts w:ascii="Times New Roman" w:hAnsi="Times New Roman"/>
                <w:b/>
                <w:kern w:val="0"/>
                <w:sz w:val="24"/>
                <w:szCs w:val="24"/>
              </w:rPr>
            </w:pPr>
            <w:r w:rsidRPr="003143D6">
              <w:rPr>
                <w:rFonts w:ascii="Times New Roman" w:hAnsi="Times New Roman" w:hint="eastAsia"/>
                <w:b/>
                <w:kern w:val="0"/>
                <w:sz w:val="24"/>
                <w:szCs w:val="24"/>
              </w:rPr>
              <w:t>手</w:t>
            </w:r>
            <w:r w:rsidRPr="003143D6">
              <w:rPr>
                <w:rFonts w:ascii="Times New Roman" w:hAnsi="Times New Roman"/>
                <w:b/>
                <w:kern w:val="0"/>
                <w:sz w:val="24"/>
                <w:szCs w:val="24"/>
              </w:rPr>
              <w:t xml:space="preserve"> </w:t>
            </w:r>
            <w:r w:rsidR="002C70E8">
              <w:rPr>
                <w:rFonts w:ascii="Times New Roman" w:hAnsi="Times New Roman" w:hint="eastAsia"/>
                <w:b/>
                <w:kern w:val="0"/>
                <w:sz w:val="24"/>
                <w:szCs w:val="24"/>
              </w:rPr>
              <w:t xml:space="preserve">  </w:t>
            </w:r>
            <w:r w:rsidRPr="003143D6">
              <w:rPr>
                <w:rFonts w:ascii="Times New Roman" w:hAnsi="Times New Roman"/>
                <w:b/>
                <w:kern w:val="0"/>
                <w:sz w:val="24"/>
                <w:szCs w:val="24"/>
              </w:rPr>
              <w:t xml:space="preserve"> </w:t>
            </w:r>
            <w:r w:rsidRPr="003143D6">
              <w:rPr>
                <w:rFonts w:ascii="Times New Roman" w:hAnsi="Times New Roman" w:hint="eastAsia"/>
                <w:b/>
                <w:kern w:val="0"/>
                <w:sz w:val="24"/>
                <w:szCs w:val="24"/>
              </w:rPr>
              <w:t>机</w:t>
            </w:r>
          </w:p>
        </w:tc>
        <w:tc>
          <w:tcPr>
            <w:tcW w:w="1664" w:type="dxa"/>
            <w:vAlign w:val="center"/>
          </w:tcPr>
          <w:p w:rsidR="00730FE8" w:rsidRPr="003143D6" w:rsidRDefault="00730FE8" w:rsidP="002C70E8">
            <w:pPr>
              <w:spacing w:line="400" w:lineRule="exact"/>
              <w:ind w:rightChars="-202" w:right="-424" w:firstLineChars="98" w:firstLine="236"/>
              <w:rPr>
                <w:rFonts w:ascii="Times New Roman" w:hAnsi="Times New Roman"/>
                <w:b/>
                <w:kern w:val="0"/>
                <w:sz w:val="24"/>
                <w:szCs w:val="24"/>
              </w:rPr>
            </w:pPr>
            <w:r w:rsidRPr="003143D6">
              <w:rPr>
                <w:rFonts w:ascii="Times New Roman" w:hAnsi="Times New Roman" w:hint="eastAsia"/>
                <w:b/>
                <w:kern w:val="0"/>
                <w:sz w:val="24"/>
                <w:szCs w:val="24"/>
              </w:rPr>
              <w:t>电</w:t>
            </w:r>
            <w:r w:rsidR="002C70E8">
              <w:rPr>
                <w:rFonts w:ascii="Times New Roman" w:hAnsi="Times New Roman" w:hint="eastAsia"/>
                <w:b/>
                <w:kern w:val="0"/>
                <w:sz w:val="24"/>
                <w:szCs w:val="24"/>
              </w:rPr>
              <w:t xml:space="preserve">  </w:t>
            </w:r>
            <w:r w:rsidRPr="003143D6">
              <w:rPr>
                <w:rFonts w:ascii="Times New Roman" w:hAnsi="Times New Roman" w:hint="eastAsia"/>
                <w:b/>
                <w:kern w:val="0"/>
                <w:sz w:val="24"/>
                <w:szCs w:val="24"/>
              </w:rPr>
              <w:t>话</w:t>
            </w:r>
          </w:p>
        </w:tc>
        <w:tc>
          <w:tcPr>
            <w:tcW w:w="2520" w:type="dxa"/>
            <w:vAlign w:val="center"/>
          </w:tcPr>
          <w:p w:rsidR="00730FE8" w:rsidRPr="003143D6" w:rsidRDefault="00730FE8" w:rsidP="002C70E8">
            <w:pPr>
              <w:spacing w:line="400" w:lineRule="exact"/>
              <w:ind w:rightChars="-202" w:right="-424" w:firstLineChars="147" w:firstLine="354"/>
              <w:rPr>
                <w:rFonts w:ascii="Times New Roman" w:hAnsi="Times New Roman"/>
                <w:b/>
                <w:kern w:val="0"/>
                <w:sz w:val="24"/>
                <w:szCs w:val="24"/>
              </w:rPr>
            </w:pPr>
            <w:r w:rsidRPr="003143D6">
              <w:rPr>
                <w:rFonts w:ascii="Times New Roman" w:hAnsi="Times New Roman" w:hint="eastAsia"/>
                <w:b/>
                <w:kern w:val="0"/>
                <w:sz w:val="24"/>
                <w:szCs w:val="24"/>
              </w:rPr>
              <w:t>电子邮箱</w:t>
            </w:r>
          </w:p>
        </w:tc>
      </w:tr>
      <w:tr w:rsidR="00730FE8" w:rsidRPr="003143D6" w:rsidTr="002C70E8">
        <w:tc>
          <w:tcPr>
            <w:tcW w:w="1419"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p>
        </w:tc>
        <w:tc>
          <w:tcPr>
            <w:tcW w:w="703"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p>
        </w:tc>
        <w:tc>
          <w:tcPr>
            <w:tcW w:w="1139"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p>
        </w:tc>
        <w:tc>
          <w:tcPr>
            <w:tcW w:w="1877"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p>
        </w:tc>
        <w:tc>
          <w:tcPr>
            <w:tcW w:w="1664"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p>
        </w:tc>
        <w:tc>
          <w:tcPr>
            <w:tcW w:w="2520"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p>
        </w:tc>
      </w:tr>
      <w:tr w:rsidR="00730FE8" w:rsidRPr="003143D6" w:rsidTr="002C70E8">
        <w:tc>
          <w:tcPr>
            <w:tcW w:w="1419"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p>
        </w:tc>
        <w:tc>
          <w:tcPr>
            <w:tcW w:w="703"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p>
        </w:tc>
        <w:tc>
          <w:tcPr>
            <w:tcW w:w="1139"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p>
        </w:tc>
        <w:tc>
          <w:tcPr>
            <w:tcW w:w="1877"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p>
        </w:tc>
        <w:tc>
          <w:tcPr>
            <w:tcW w:w="1664"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p>
        </w:tc>
        <w:tc>
          <w:tcPr>
            <w:tcW w:w="2520"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p>
        </w:tc>
      </w:tr>
      <w:tr w:rsidR="00730FE8" w:rsidRPr="003143D6" w:rsidTr="002C70E8">
        <w:tc>
          <w:tcPr>
            <w:tcW w:w="1419"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p>
        </w:tc>
        <w:tc>
          <w:tcPr>
            <w:tcW w:w="703"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p>
        </w:tc>
        <w:tc>
          <w:tcPr>
            <w:tcW w:w="1139"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p>
        </w:tc>
        <w:tc>
          <w:tcPr>
            <w:tcW w:w="1877"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p>
        </w:tc>
        <w:tc>
          <w:tcPr>
            <w:tcW w:w="1664"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p>
        </w:tc>
        <w:tc>
          <w:tcPr>
            <w:tcW w:w="2520" w:type="dxa"/>
            <w:vAlign w:val="center"/>
          </w:tcPr>
          <w:p w:rsidR="00730FE8" w:rsidRPr="003143D6" w:rsidRDefault="00730FE8" w:rsidP="002C70E8">
            <w:pPr>
              <w:spacing w:line="400" w:lineRule="exact"/>
              <w:ind w:rightChars="-202" w:right="-424"/>
              <w:rPr>
                <w:rFonts w:ascii="Times New Roman" w:hAnsi="Times New Roman"/>
                <w:b/>
                <w:kern w:val="0"/>
                <w:sz w:val="24"/>
                <w:szCs w:val="24"/>
              </w:rPr>
            </w:pPr>
          </w:p>
        </w:tc>
      </w:tr>
      <w:tr w:rsidR="00730FE8" w:rsidRPr="003143D6" w:rsidTr="002D4CE9">
        <w:tc>
          <w:tcPr>
            <w:tcW w:w="1419" w:type="dxa"/>
          </w:tcPr>
          <w:p w:rsidR="00730FE8" w:rsidRPr="003143D6" w:rsidRDefault="00730FE8" w:rsidP="002C70E8">
            <w:pPr>
              <w:spacing w:line="400" w:lineRule="exact"/>
              <w:ind w:rightChars="-202" w:right="-424"/>
              <w:rPr>
                <w:rFonts w:ascii="Times New Roman" w:hAnsi="Times New Roman"/>
                <w:b/>
                <w:kern w:val="0"/>
                <w:sz w:val="24"/>
                <w:szCs w:val="24"/>
              </w:rPr>
            </w:pPr>
            <w:r w:rsidRPr="003143D6">
              <w:rPr>
                <w:rFonts w:ascii="Times New Roman" w:hAnsi="Times New Roman" w:hint="eastAsia"/>
                <w:b/>
                <w:kern w:val="0"/>
                <w:sz w:val="24"/>
                <w:szCs w:val="24"/>
              </w:rPr>
              <w:t>工作单位</w:t>
            </w:r>
          </w:p>
        </w:tc>
        <w:tc>
          <w:tcPr>
            <w:tcW w:w="3719" w:type="dxa"/>
            <w:gridSpan w:val="3"/>
          </w:tcPr>
          <w:p w:rsidR="00730FE8" w:rsidRPr="003143D6" w:rsidRDefault="00730FE8" w:rsidP="002C70E8">
            <w:pPr>
              <w:spacing w:line="400" w:lineRule="exact"/>
              <w:ind w:rightChars="-202" w:right="-424"/>
              <w:jc w:val="center"/>
              <w:rPr>
                <w:rFonts w:ascii="Times New Roman" w:hAnsi="Times New Roman"/>
                <w:b/>
                <w:kern w:val="0"/>
                <w:sz w:val="24"/>
                <w:szCs w:val="24"/>
              </w:rPr>
            </w:pPr>
          </w:p>
        </w:tc>
        <w:tc>
          <w:tcPr>
            <w:tcW w:w="1664" w:type="dxa"/>
          </w:tcPr>
          <w:p w:rsidR="00730FE8" w:rsidRPr="003143D6" w:rsidRDefault="00730FE8" w:rsidP="002C70E8">
            <w:pPr>
              <w:spacing w:line="400" w:lineRule="exact"/>
              <w:ind w:rightChars="-202" w:right="-424" w:firstLineChars="98" w:firstLine="236"/>
              <w:rPr>
                <w:rFonts w:ascii="Times New Roman" w:hAnsi="Times New Roman"/>
                <w:b/>
                <w:kern w:val="0"/>
                <w:sz w:val="24"/>
                <w:szCs w:val="24"/>
              </w:rPr>
            </w:pPr>
            <w:r w:rsidRPr="003143D6">
              <w:rPr>
                <w:rFonts w:ascii="Times New Roman" w:hAnsi="Times New Roman" w:hint="eastAsia"/>
                <w:b/>
                <w:kern w:val="0"/>
                <w:sz w:val="24"/>
                <w:szCs w:val="24"/>
              </w:rPr>
              <w:t>邮</w:t>
            </w:r>
            <w:r w:rsidR="002C70E8">
              <w:rPr>
                <w:rFonts w:ascii="Times New Roman" w:hAnsi="Times New Roman" w:hint="eastAsia"/>
                <w:b/>
                <w:kern w:val="0"/>
                <w:sz w:val="24"/>
                <w:szCs w:val="24"/>
              </w:rPr>
              <w:t xml:space="preserve">   </w:t>
            </w:r>
            <w:r w:rsidRPr="003143D6">
              <w:rPr>
                <w:rFonts w:ascii="Times New Roman" w:hAnsi="Times New Roman" w:hint="eastAsia"/>
                <w:b/>
                <w:kern w:val="0"/>
                <w:sz w:val="24"/>
                <w:szCs w:val="24"/>
              </w:rPr>
              <w:t>编</w:t>
            </w:r>
          </w:p>
        </w:tc>
        <w:tc>
          <w:tcPr>
            <w:tcW w:w="2520" w:type="dxa"/>
          </w:tcPr>
          <w:p w:rsidR="00730FE8" w:rsidRPr="003143D6" w:rsidRDefault="00730FE8" w:rsidP="002C70E8">
            <w:pPr>
              <w:spacing w:line="400" w:lineRule="exact"/>
              <w:ind w:rightChars="-202" w:right="-424"/>
              <w:rPr>
                <w:rFonts w:ascii="Times New Roman" w:hAnsi="Times New Roman"/>
                <w:b/>
                <w:kern w:val="0"/>
                <w:sz w:val="24"/>
                <w:szCs w:val="24"/>
              </w:rPr>
            </w:pPr>
          </w:p>
        </w:tc>
      </w:tr>
      <w:tr w:rsidR="00730FE8" w:rsidRPr="003143D6" w:rsidTr="00BA44CD">
        <w:tc>
          <w:tcPr>
            <w:tcW w:w="1419" w:type="dxa"/>
          </w:tcPr>
          <w:p w:rsidR="00730FE8" w:rsidRPr="003143D6" w:rsidRDefault="00730FE8" w:rsidP="002C70E8">
            <w:pPr>
              <w:spacing w:line="400" w:lineRule="exact"/>
              <w:ind w:rightChars="-202" w:right="-424"/>
              <w:rPr>
                <w:rFonts w:ascii="Times New Roman" w:hAnsi="Times New Roman"/>
                <w:b/>
                <w:kern w:val="0"/>
                <w:sz w:val="24"/>
                <w:szCs w:val="24"/>
              </w:rPr>
            </w:pPr>
            <w:r w:rsidRPr="003143D6">
              <w:rPr>
                <w:rFonts w:ascii="Times New Roman" w:hAnsi="Times New Roman" w:hint="eastAsia"/>
                <w:b/>
                <w:kern w:val="0"/>
                <w:sz w:val="24"/>
                <w:szCs w:val="24"/>
              </w:rPr>
              <w:t>通讯地址</w:t>
            </w:r>
          </w:p>
        </w:tc>
        <w:tc>
          <w:tcPr>
            <w:tcW w:w="7903" w:type="dxa"/>
            <w:gridSpan w:val="5"/>
          </w:tcPr>
          <w:p w:rsidR="00730FE8" w:rsidRPr="003143D6" w:rsidRDefault="00730FE8" w:rsidP="002C70E8">
            <w:pPr>
              <w:spacing w:line="400" w:lineRule="exact"/>
              <w:ind w:rightChars="-202" w:right="-424"/>
              <w:jc w:val="center"/>
              <w:rPr>
                <w:rFonts w:ascii="Times New Roman" w:hAnsi="Times New Roman"/>
                <w:b/>
                <w:kern w:val="0"/>
                <w:sz w:val="24"/>
                <w:szCs w:val="24"/>
              </w:rPr>
            </w:pPr>
          </w:p>
        </w:tc>
      </w:tr>
      <w:tr w:rsidR="00730FE8" w:rsidRPr="003143D6" w:rsidTr="00BA44CD">
        <w:tc>
          <w:tcPr>
            <w:tcW w:w="1419" w:type="dxa"/>
          </w:tcPr>
          <w:p w:rsidR="00730FE8" w:rsidRPr="003143D6" w:rsidRDefault="00730FE8" w:rsidP="002C70E8">
            <w:pPr>
              <w:spacing w:line="400" w:lineRule="exact"/>
              <w:ind w:rightChars="-202" w:right="-424" w:firstLineChars="49" w:firstLine="118"/>
              <w:rPr>
                <w:rFonts w:ascii="Times New Roman" w:hAnsi="Times New Roman"/>
                <w:b/>
                <w:kern w:val="0"/>
                <w:sz w:val="24"/>
                <w:szCs w:val="24"/>
              </w:rPr>
            </w:pPr>
            <w:r w:rsidRPr="003143D6">
              <w:rPr>
                <w:rFonts w:ascii="Times New Roman" w:hAnsi="Times New Roman" w:hint="eastAsia"/>
                <w:b/>
                <w:kern w:val="0"/>
                <w:sz w:val="24"/>
                <w:szCs w:val="24"/>
              </w:rPr>
              <w:t>备</w:t>
            </w:r>
            <w:r w:rsidRPr="003143D6">
              <w:rPr>
                <w:rFonts w:ascii="Times New Roman" w:hAnsi="Times New Roman"/>
                <w:b/>
                <w:kern w:val="0"/>
                <w:sz w:val="24"/>
                <w:szCs w:val="24"/>
              </w:rPr>
              <w:t xml:space="preserve">   </w:t>
            </w:r>
            <w:r w:rsidRPr="003143D6">
              <w:rPr>
                <w:rFonts w:ascii="Times New Roman" w:hAnsi="Times New Roman" w:hint="eastAsia"/>
                <w:b/>
                <w:kern w:val="0"/>
                <w:sz w:val="24"/>
                <w:szCs w:val="24"/>
              </w:rPr>
              <w:t>注</w:t>
            </w:r>
          </w:p>
        </w:tc>
        <w:tc>
          <w:tcPr>
            <w:tcW w:w="7903" w:type="dxa"/>
            <w:gridSpan w:val="5"/>
          </w:tcPr>
          <w:p w:rsidR="00730FE8" w:rsidRPr="003143D6" w:rsidRDefault="00730FE8" w:rsidP="002C70E8">
            <w:pPr>
              <w:spacing w:line="400" w:lineRule="exact"/>
              <w:ind w:rightChars="-202" w:right="-424"/>
              <w:rPr>
                <w:rFonts w:ascii="Times New Roman" w:hAnsi="Times New Roman"/>
                <w:b/>
                <w:kern w:val="0"/>
                <w:sz w:val="24"/>
                <w:szCs w:val="24"/>
              </w:rPr>
            </w:pPr>
            <w:r w:rsidRPr="003143D6">
              <w:rPr>
                <w:rFonts w:ascii="Times New Roman" w:hAnsi="Times New Roman" w:hint="eastAsia"/>
                <w:b/>
                <w:kern w:val="0"/>
                <w:sz w:val="24"/>
                <w:szCs w:val="24"/>
              </w:rPr>
              <w:t>包房：</w:t>
            </w:r>
            <w:r w:rsidRPr="003143D6">
              <w:rPr>
                <w:rFonts w:ascii="Times New Roman" w:hAnsi="Times New Roman"/>
                <w:b/>
                <w:kern w:val="0"/>
                <w:sz w:val="24"/>
                <w:szCs w:val="24"/>
              </w:rPr>
              <w:t xml:space="preserve"> </w:t>
            </w:r>
            <w:r w:rsidRPr="003143D6">
              <w:rPr>
                <w:rFonts w:ascii="Times New Roman" w:hAnsi="Times New Roman" w:hint="eastAsia"/>
                <w:b/>
                <w:kern w:val="0"/>
                <w:sz w:val="24"/>
                <w:szCs w:val="24"/>
              </w:rPr>
              <w:t>是</w:t>
            </w:r>
            <w:r w:rsidRPr="003143D6">
              <w:rPr>
                <w:rFonts w:ascii="Times New Roman" w:hAnsi="Times New Roman"/>
                <w:b/>
                <w:kern w:val="0"/>
                <w:sz w:val="24"/>
                <w:szCs w:val="24"/>
              </w:rPr>
              <w:t xml:space="preserve">  </w:t>
            </w:r>
            <w:r w:rsidRPr="003143D6">
              <w:rPr>
                <w:rFonts w:ascii="Times New Roman" w:hAnsi="Times New Roman" w:hint="eastAsia"/>
                <w:b/>
                <w:kern w:val="0"/>
                <w:sz w:val="24"/>
                <w:szCs w:val="24"/>
              </w:rPr>
              <w:t>□</w:t>
            </w:r>
            <w:r w:rsidRPr="003143D6">
              <w:rPr>
                <w:rFonts w:ascii="Times New Roman" w:hAnsi="Times New Roman"/>
                <w:b/>
                <w:kern w:val="0"/>
                <w:sz w:val="24"/>
                <w:szCs w:val="24"/>
              </w:rPr>
              <w:t xml:space="preserve">                      </w:t>
            </w:r>
            <w:r w:rsidRPr="003143D6">
              <w:rPr>
                <w:rFonts w:ascii="Times New Roman" w:hAnsi="Times New Roman" w:hint="eastAsia"/>
                <w:b/>
                <w:kern w:val="0"/>
                <w:sz w:val="24"/>
                <w:szCs w:val="24"/>
              </w:rPr>
              <w:t>否</w:t>
            </w:r>
            <w:r w:rsidRPr="003143D6">
              <w:rPr>
                <w:rFonts w:ascii="Times New Roman" w:hAnsi="Times New Roman"/>
                <w:b/>
                <w:kern w:val="0"/>
                <w:sz w:val="24"/>
                <w:szCs w:val="24"/>
              </w:rPr>
              <w:t xml:space="preserve">  </w:t>
            </w:r>
            <w:r w:rsidRPr="003143D6">
              <w:rPr>
                <w:rFonts w:ascii="Times New Roman" w:hAnsi="Times New Roman" w:hint="eastAsia"/>
                <w:b/>
                <w:kern w:val="0"/>
                <w:sz w:val="24"/>
                <w:szCs w:val="24"/>
              </w:rPr>
              <w:t>□</w:t>
            </w:r>
          </w:p>
        </w:tc>
      </w:tr>
    </w:tbl>
    <w:p w:rsidR="00730FE8" w:rsidRPr="00BE618B" w:rsidRDefault="00730FE8" w:rsidP="00240FCA">
      <w:pPr>
        <w:spacing w:line="400" w:lineRule="exact"/>
        <w:ind w:rightChars="-202" w:right="-424"/>
        <w:rPr>
          <w:b/>
          <w:sz w:val="28"/>
          <w:szCs w:val="28"/>
        </w:rPr>
      </w:pPr>
    </w:p>
    <w:sectPr w:rsidR="00730FE8" w:rsidRPr="00BE618B" w:rsidSect="008F32EF">
      <w:pgSz w:w="11906" w:h="16838"/>
      <w:pgMar w:top="1021" w:right="1361" w:bottom="907"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F9B" w:rsidRDefault="00887F9B" w:rsidP="008C0863">
      <w:r>
        <w:separator/>
      </w:r>
    </w:p>
  </w:endnote>
  <w:endnote w:type="continuationSeparator" w:id="1">
    <w:p w:rsidR="00887F9B" w:rsidRDefault="00887F9B" w:rsidP="008C0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F9B" w:rsidRDefault="00887F9B" w:rsidP="008C0863">
      <w:r>
        <w:separator/>
      </w:r>
    </w:p>
  </w:footnote>
  <w:footnote w:type="continuationSeparator" w:id="1">
    <w:p w:rsidR="00887F9B" w:rsidRDefault="00887F9B" w:rsidP="008C08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496B"/>
    <w:multiLevelType w:val="hybridMultilevel"/>
    <w:tmpl w:val="4D3E9512"/>
    <w:lvl w:ilvl="0" w:tplc="E2FC7BA8">
      <w:start w:val="1"/>
      <w:numFmt w:val="decimal"/>
      <w:lvlText w:val="%1、"/>
      <w:lvlJc w:val="left"/>
      <w:pPr>
        <w:ind w:left="965" w:hanging="375"/>
      </w:pPr>
      <w:rPr>
        <w:rFonts w:cs="Times New Roman" w:hint="default"/>
      </w:rPr>
    </w:lvl>
    <w:lvl w:ilvl="1" w:tplc="04090019" w:tentative="1">
      <w:start w:val="1"/>
      <w:numFmt w:val="lowerLetter"/>
      <w:lvlText w:val="%2)"/>
      <w:lvlJc w:val="left"/>
      <w:pPr>
        <w:ind w:left="1430" w:hanging="420"/>
      </w:pPr>
      <w:rPr>
        <w:rFonts w:cs="Times New Roman"/>
      </w:rPr>
    </w:lvl>
    <w:lvl w:ilvl="2" w:tplc="0409001B" w:tentative="1">
      <w:start w:val="1"/>
      <w:numFmt w:val="lowerRoman"/>
      <w:lvlText w:val="%3."/>
      <w:lvlJc w:val="right"/>
      <w:pPr>
        <w:ind w:left="1850" w:hanging="420"/>
      </w:pPr>
      <w:rPr>
        <w:rFonts w:cs="Times New Roman"/>
      </w:rPr>
    </w:lvl>
    <w:lvl w:ilvl="3" w:tplc="0409000F" w:tentative="1">
      <w:start w:val="1"/>
      <w:numFmt w:val="decimal"/>
      <w:lvlText w:val="%4."/>
      <w:lvlJc w:val="left"/>
      <w:pPr>
        <w:ind w:left="2270" w:hanging="420"/>
      </w:pPr>
      <w:rPr>
        <w:rFonts w:cs="Times New Roman"/>
      </w:rPr>
    </w:lvl>
    <w:lvl w:ilvl="4" w:tplc="04090019" w:tentative="1">
      <w:start w:val="1"/>
      <w:numFmt w:val="lowerLetter"/>
      <w:lvlText w:val="%5)"/>
      <w:lvlJc w:val="left"/>
      <w:pPr>
        <w:ind w:left="2690" w:hanging="420"/>
      </w:pPr>
      <w:rPr>
        <w:rFonts w:cs="Times New Roman"/>
      </w:rPr>
    </w:lvl>
    <w:lvl w:ilvl="5" w:tplc="0409001B" w:tentative="1">
      <w:start w:val="1"/>
      <w:numFmt w:val="lowerRoman"/>
      <w:lvlText w:val="%6."/>
      <w:lvlJc w:val="right"/>
      <w:pPr>
        <w:ind w:left="3110" w:hanging="420"/>
      </w:pPr>
      <w:rPr>
        <w:rFonts w:cs="Times New Roman"/>
      </w:rPr>
    </w:lvl>
    <w:lvl w:ilvl="6" w:tplc="0409000F" w:tentative="1">
      <w:start w:val="1"/>
      <w:numFmt w:val="decimal"/>
      <w:lvlText w:val="%7."/>
      <w:lvlJc w:val="left"/>
      <w:pPr>
        <w:ind w:left="3530" w:hanging="420"/>
      </w:pPr>
      <w:rPr>
        <w:rFonts w:cs="Times New Roman"/>
      </w:rPr>
    </w:lvl>
    <w:lvl w:ilvl="7" w:tplc="04090019" w:tentative="1">
      <w:start w:val="1"/>
      <w:numFmt w:val="lowerLetter"/>
      <w:lvlText w:val="%8)"/>
      <w:lvlJc w:val="left"/>
      <w:pPr>
        <w:ind w:left="3950" w:hanging="420"/>
      </w:pPr>
      <w:rPr>
        <w:rFonts w:cs="Times New Roman"/>
      </w:rPr>
    </w:lvl>
    <w:lvl w:ilvl="8" w:tplc="0409001B" w:tentative="1">
      <w:start w:val="1"/>
      <w:numFmt w:val="lowerRoman"/>
      <w:lvlText w:val="%9."/>
      <w:lvlJc w:val="right"/>
      <w:pPr>
        <w:ind w:left="4370" w:hanging="420"/>
      </w:pPr>
      <w:rPr>
        <w:rFonts w:cs="Times New Roman"/>
      </w:rPr>
    </w:lvl>
  </w:abstractNum>
  <w:abstractNum w:abstractNumId="1">
    <w:nsid w:val="32E23C13"/>
    <w:multiLevelType w:val="hybridMultilevel"/>
    <w:tmpl w:val="0B2AA4F0"/>
    <w:lvl w:ilvl="0" w:tplc="474A2FB8">
      <w:start w:val="3"/>
      <w:numFmt w:val="decimal"/>
      <w:lvlText w:val="%1、"/>
      <w:lvlJc w:val="left"/>
      <w:pPr>
        <w:ind w:left="862" w:hanging="720"/>
      </w:pPr>
      <w:rPr>
        <w:rFonts w:cs="Times New Roman" w:hint="default"/>
      </w:rPr>
    </w:lvl>
    <w:lvl w:ilvl="1" w:tplc="04090019" w:tentative="1">
      <w:start w:val="1"/>
      <w:numFmt w:val="lowerLetter"/>
      <w:lvlText w:val="%2)"/>
      <w:lvlJc w:val="left"/>
      <w:pPr>
        <w:ind w:left="982" w:hanging="420"/>
      </w:pPr>
      <w:rPr>
        <w:rFonts w:cs="Times New Roman"/>
      </w:rPr>
    </w:lvl>
    <w:lvl w:ilvl="2" w:tplc="0409001B" w:tentative="1">
      <w:start w:val="1"/>
      <w:numFmt w:val="lowerRoman"/>
      <w:lvlText w:val="%3."/>
      <w:lvlJc w:val="righ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9" w:tentative="1">
      <w:start w:val="1"/>
      <w:numFmt w:val="lowerLetter"/>
      <w:lvlText w:val="%5)"/>
      <w:lvlJc w:val="left"/>
      <w:pPr>
        <w:ind w:left="2242" w:hanging="420"/>
      </w:pPr>
      <w:rPr>
        <w:rFonts w:cs="Times New Roman"/>
      </w:rPr>
    </w:lvl>
    <w:lvl w:ilvl="5" w:tplc="0409001B" w:tentative="1">
      <w:start w:val="1"/>
      <w:numFmt w:val="lowerRoman"/>
      <w:lvlText w:val="%6."/>
      <w:lvlJc w:val="righ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9" w:tentative="1">
      <w:start w:val="1"/>
      <w:numFmt w:val="lowerLetter"/>
      <w:lvlText w:val="%8)"/>
      <w:lvlJc w:val="left"/>
      <w:pPr>
        <w:ind w:left="3502" w:hanging="420"/>
      </w:pPr>
      <w:rPr>
        <w:rFonts w:cs="Times New Roman"/>
      </w:rPr>
    </w:lvl>
    <w:lvl w:ilvl="8" w:tplc="0409001B" w:tentative="1">
      <w:start w:val="1"/>
      <w:numFmt w:val="lowerRoman"/>
      <w:lvlText w:val="%9."/>
      <w:lvlJc w:val="right"/>
      <w:pPr>
        <w:ind w:left="3922" w:hanging="420"/>
      </w:pPr>
      <w:rPr>
        <w:rFonts w:cs="Times New Roman"/>
      </w:rPr>
    </w:lvl>
  </w:abstractNum>
  <w:abstractNum w:abstractNumId="2">
    <w:nsid w:val="66964974"/>
    <w:multiLevelType w:val="hybridMultilevel"/>
    <w:tmpl w:val="E0162C32"/>
    <w:lvl w:ilvl="0" w:tplc="F90020FC">
      <w:start w:val="1"/>
      <w:numFmt w:val="japaneseCounting"/>
      <w:lvlText w:val="%1、"/>
      <w:lvlJc w:val="left"/>
      <w:pPr>
        <w:ind w:left="720" w:hanging="720"/>
      </w:pPr>
      <w:rPr>
        <w:rFonts w:cs="Times New Roman" w:hint="default"/>
        <w:sz w:val="24"/>
        <w:szCs w:val="24"/>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863"/>
    <w:rsid w:val="00001A86"/>
    <w:rsid w:val="000251A3"/>
    <w:rsid w:val="00134DED"/>
    <w:rsid w:val="00150A28"/>
    <w:rsid w:val="001F28AC"/>
    <w:rsid w:val="00240FCA"/>
    <w:rsid w:val="0029320E"/>
    <w:rsid w:val="002C70E8"/>
    <w:rsid w:val="002D4CE9"/>
    <w:rsid w:val="003143D6"/>
    <w:rsid w:val="003C3FF4"/>
    <w:rsid w:val="004B6526"/>
    <w:rsid w:val="005E2A47"/>
    <w:rsid w:val="00730FE8"/>
    <w:rsid w:val="00774367"/>
    <w:rsid w:val="007C152C"/>
    <w:rsid w:val="007C6D4F"/>
    <w:rsid w:val="00875886"/>
    <w:rsid w:val="00887F9B"/>
    <w:rsid w:val="008C0863"/>
    <w:rsid w:val="008F32EF"/>
    <w:rsid w:val="009123FE"/>
    <w:rsid w:val="00913337"/>
    <w:rsid w:val="00941B48"/>
    <w:rsid w:val="00A01BB5"/>
    <w:rsid w:val="00A8374F"/>
    <w:rsid w:val="00B04F13"/>
    <w:rsid w:val="00BA44CD"/>
    <w:rsid w:val="00BC0948"/>
    <w:rsid w:val="00BE618B"/>
    <w:rsid w:val="00C009B8"/>
    <w:rsid w:val="00C23A36"/>
    <w:rsid w:val="00C66550"/>
    <w:rsid w:val="00CD3963"/>
    <w:rsid w:val="00D1555E"/>
    <w:rsid w:val="00FD42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2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8C08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8C0863"/>
    <w:rPr>
      <w:rFonts w:cs="Times New Roman"/>
      <w:sz w:val="18"/>
      <w:szCs w:val="18"/>
    </w:rPr>
  </w:style>
  <w:style w:type="paragraph" w:styleId="a4">
    <w:name w:val="footer"/>
    <w:basedOn w:val="a"/>
    <w:link w:val="Char0"/>
    <w:uiPriority w:val="99"/>
    <w:semiHidden/>
    <w:rsid w:val="008C0863"/>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8C0863"/>
    <w:rPr>
      <w:rFonts w:cs="Times New Roman"/>
      <w:sz w:val="18"/>
      <w:szCs w:val="18"/>
    </w:rPr>
  </w:style>
  <w:style w:type="paragraph" w:styleId="a5">
    <w:name w:val="Normal (Web)"/>
    <w:basedOn w:val="a"/>
    <w:uiPriority w:val="99"/>
    <w:semiHidden/>
    <w:rsid w:val="00150A28"/>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150A28"/>
    <w:rPr>
      <w:rFonts w:cs="Times New Roman"/>
      <w:b/>
      <w:bCs/>
    </w:rPr>
  </w:style>
  <w:style w:type="paragraph" w:styleId="a7">
    <w:name w:val="List Paragraph"/>
    <w:basedOn w:val="a"/>
    <w:uiPriority w:val="99"/>
    <w:qFormat/>
    <w:rsid w:val="00150A28"/>
    <w:pPr>
      <w:ind w:firstLineChars="200" w:firstLine="420"/>
    </w:pPr>
  </w:style>
  <w:style w:type="character" w:styleId="a8">
    <w:name w:val="Hyperlink"/>
    <w:basedOn w:val="a0"/>
    <w:uiPriority w:val="99"/>
    <w:rsid w:val="003C3FF4"/>
    <w:rPr>
      <w:rFonts w:cs="Times New Roman"/>
      <w:color w:val="0000FF"/>
      <w:u w:val="single"/>
    </w:rPr>
  </w:style>
  <w:style w:type="table" w:styleId="a9">
    <w:name w:val="Table Grid"/>
    <w:basedOn w:val="a1"/>
    <w:uiPriority w:val="99"/>
    <w:rsid w:val="004B6526"/>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1"/>
    <w:uiPriority w:val="99"/>
    <w:rsid w:val="00BA44CD"/>
    <w:pPr>
      <w:ind w:leftChars="2500" w:left="100"/>
    </w:pPr>
  </w:style>
  <w:style w:type="character" w:customStyle="1" w:styleId="Char1">
    <w:name w:val="日期 Char"/>
    <w:basedOn w:val="a0"/>
    <w:link w:val="aa"/>
    <w:uiPriority w:val="99"/>
    <w:semiHidden/>
    <w:rsid w:val="0085571E"/>
  </w:style>
</w:styles>
</file>

<file path=word/webSettings.xml><?xml version="1.0" encoding="utf-8"?>
<w:webSettings xmlns:r="http://schemas.openxmlformats.org/officeDocument/2006/relationships" xmlns:w="http://schemas.openxmlformats.org/wordprocessingml/2006/main">
  <w:divs>
    <w:div w:id="1772819098">
      <w:marLeft w:val="0"/>
      <w:marRight w:val="0"/>
      <w:marTop w:val="0"/>
      <w:marBottom w:val="0"/>
      <w:divBdr>
        <w:top w:val="none" w:sz="0" w:space="0" w:color="auto"/>
        <w:left w:val="none" w:sz="0" w:space="0" w:color="auto"/>
        <w:bottom w:val="none" w:sz="0" w:space="0" w:color="auto"/>
        <w:right w:val="none" w:sz="0" w:space="0" w:color="auto"/>
      </w:divBdr>
      <w:divsChild>
        <w:div w:id="1772819097">
          <w:marLeft w:val="0"/>
          <w:marRight w:val="0"/>
          <w:marTop w:val="0"/>
          <w:marBottom w:val="0"/>
          <w:divBdr>
            <w:top w:val="none" w:sz="0" w:space="0" w:color="auto"/>
            <w:left w:val="none" w:sz="0" w:space="0" w:color="auto"/>
            <w:bottom w:val="none" w:sz="0" w:space="0" w:color="auto"/>
            <w:right w:val="none" w:sz="0" w:space="0" w:color="auto"/>
          </w:divBdr>
          <w:divsChild>
            <w:div w:id="17728190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angsutlxh@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cp:lastPrinted>2017-03-31T01:44:00Z</cp:lastPrinted>
  <dcterms:created xsi:type="dcterms:W3CDTF">2017-03-23T02:15:00Z</dcterms:created>
  <dcterms:modified xsi:type="dcterms:W3CDTF">2017-03-31T06:46:00Z</dcterms:modified>
</cp:coreProperties>
</file>